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1332C" w14:textId="694997D9" w:rsidR="00B51F84" w:rsidRPr="00C62AA3" w:rsidRDefault="00776ABA" w:rsidP="008868EB">
      <w:pPr>
        <w:pStyle w:val="3"/>
        <w:tabs>
          <w:tab w:val="left" w:pos="284"/>
          <w:tab w:val="left" w:pos="426"/>
          <w:tab w:val="left" w:pos="709"/>
        </w:tabs>
        <w:spacing w:before="0"/>
        <w:ind w:firstLine="0"/>
        <w:rPr>
          <w:rFonts w:ascii="Arial" w:hAnsi="Arial" w:cs="Arial"/>
          <w:sz w:val="22"/>
          <w:szCs w:val="22"/>
        </w:rPr>
      </w:pPr>
      <w:r w:rsidRPr="00C62AA3">
        <w:rPr>
          <w:rFonts w:ascii="Arial" w:hAnsi="Arial" w:cs="Arial"/>
          <w:sz w:val="22"/>
          <w:szCs w:val="22"/>
        </w:rPr>
        <w:t>ДОГОВОР</w:t>
      </w:r>
      <w:r w:rsidR="00B51F84" w:rsidRPr="00C62AA3">
        <w:rPr>
          <w:rFonts w:ascii="Arial" w:hAnsi="Arial" w:cs="Arial"/>
          <w:sz w:val="22"/>
          <w:szCs w:val="22"/>
        </w:rPr>
        <w:t xml:space="preserve"> №</w:t>
      </w:r>
      <w:r w:rsidR="007073EC">
        <w:rPr>
          <w:rFonts w:ascii="Arial" w:hAnsi="Arial" w:cs="Arial"/>
          <w:sz w:val="22"/>
          <w:szCs w:val="22"/>
        </w:rPr>
        <w:t>__________</w:t>
      </w:r>
    </w:p>
    <w:p w14:paraId="180050E6" w14:textId="1B45B253" w:rsidR="005C65E5" w:rsidRPr="00C62AA3" w:rsidRDefault="005C65E5" w:rsidP="008868EB">
      <w:pPr>
        <w:pStyle w:val="21"/>
        <w:tabs>
          <w:tab w:val="left" w:pos="284"/>
          <w:tab w:val="left" w:pos="426"/>
          <w:tab w:val="left" w:pos="709"/>
        </w:tabs>
        <w:spacing w:before="0"/>
        <w:ind w:firstLine="0"/>
        <w:jc w:val="left"/>
        <w:rPr>
          <w:rFonts w:ascii="Arial" w:hAnsi="Arial" w:cs="Arial"/>
          <w:sz w:val="22"/>
          <w:szCs w:val="22"/>
        </w:rPr>
      </w:pPr>
    </w:p>
    <w:p w14:paraId="05E82F3D" w14:textId="2505A915" w:rsidR="001C7F38" w:rsidRPr="00C62AA3" w:rsidRDefault="001C7F38" w:rsidP="008868EB">
      <w:pPr>
        <w:pStyle w:val="21"/>
        <w:tabs>
          <w:tab w:val="left" w:pos="284"/>
          <w:tab w:val="left" w:pos="426"/>
          <w:tab w:val="left" w:pos="709"/>
        </w:tabs>
        <w:spacing w:before="0"/>
        <w:ind w:firstLine="0"/>
        <w:jc w:val="left"/>
        <w:rPr>
          <w:rFonts w:ascii="Arial" w:hAnsi="Arial" w:cs="Arial"/>
          <w:sz w:val="22"/>
          <w:szCs w:val="22"/>
        </w:rPr>
      </w:pPr>
      <w:r w:rsidRPr="00C62AA3">
        <w:rPr>
          <w:rFonts w:ascii="Arial" w:hAnsi="Arial" w:cs="Arial"/>
          <w:sz w:val="22"/>
          <w:szCs w:val="22"/>
        </w:rPr>
        <w:t>г</w:t>
      </w:r>
      <w:r w:rsidR="002B2502" w:rsidRPr="00C62AA3">
        <w:rPr>
          <w:rFonts w:ascii="Arial" w:hAnsi="Arial" w:cs="Arial"/>
          <w:sz w:val="22"/>
          <w:szCs w:val="22"/>
        </w:rPr>
        <w:t xml:space="preserve">. </w:t>
      </w:r>
      <w:r w:rsidR="006A7023" w:rsidRPr="00C62AA3">
        <w:rPr>
          <w:rFonts w:ascii="Arial" w:hAnsi="Arial" w:cs="Arial"/>
          <w:sz w:val="22"/>
          <w:szCs w:val="22"/>
        </w:rPr>
        <w:t xml:space="preserve">Омск    </w:t>
      </w:r>
      <w:r w:rsidR="002B2502" w:rsidRPr="00C62AA3">
        <w:rPr>
          <w:rFonts w:ascii="Arial" w:hAnsi="Arial" w:cs="Arial"/>
          <w:sz w:val="22"/>
          <w:szCs w:val="22"/>
        </w:rPr>
        <w:tab/>
      </w:r>
      <w:r w:rsidR="002B2502" w:rsidRPr="00C62AA3">
        <w:rPr>
          <w:rFonts w:ascii="Arial" w:hAnsi="Arial" w:cs="Arial"/>
          <w:sz w:val="22"/>
          <w:szCs w:val="22"/>
        </w:rPr>
        <w:tab/>
      </w:r>
      <w:r w:rsidR="002B2502" w:rsidRPr="00C62AA3">
        <w:rPr>
          <w:rFonts w:ascii="Arial" w:hAnsi="Arial" w:cs="Arial"/>
          <w:sz w:val="22"/>
          <w:szCs w:val="22"/>
        </w:rPr>
        <w:tab/>
      </w:r>
      <w:r w:rsidR="002B2502" w:rsidRPr="00C62AA3">
        <w:rPr>
          <w:rFonts w:ascii="Arial" w:hAnsi="Arial" w:cs="Arial"/>
          <w:sz w:val="22"/>
          <w:szCs w:val="22"/>
        </w:rPr>
        <w:tab/>
      </w:r>
      <w:r w:rsidR="002B2502" w:rsidRPr="00C62AA3">
        <w:rPr>
          <w:rFonts w:ascii="Arial" w:hAnsi="Arial" w:cs="Arial"/>
          <w:sz w:val="22"/>
          <w:szCs w:val="22"/>
        </w:rPr>
        <w:tab/>
      </w:r>
      <w:r w:rsidR="002B2502" w:rsidRPr="00C62AA3">
        <w:rPr>
          <w:rFonts w:ascii="Arial" w:hAnsi="Arial" w:cs="Arial"/>
          <w:sz w:val="22"/>
          <w:szCs w:val="22"/>
        </w:rPr>
        <w:tab/>
      </w:r>
      <w:r w:rsidR="003A3067" w:rsidRPr="00C62AA3">
        <w:rPr>
          <w:rFonts w:ascii="Arial" w:hAnsi="Arial" w:cs="Arial"/>
          <w:sz w:val="22"/>
          <w:szCs w:val="22"/>
        </w:rPr>
        <w:tab/>
      </w:r>
      <w:r w:rsidR="003A3067" w:rsidRPr="00C62AA3">
        <w:rPr>
          <w:rFonts w:ascii="Arial" w:hAnsi="Arial" w:cs="Arial"/>
          <w:sz w:val="22"/>
          <w:szCs w:val="22"/>
        </w:rPr>
        <w:tab/>
      </w:r>
      <w:r w:rsidR="00E87313" w:rsidRPr="00C62AA3">
        <w:rPr>
          <w:rFonts w:ascii="Arial" w:hAnsi="Arial" w:cs="Arial"/>
          <w:sz w:val="22"/>
          <w:szCs w:val="22"/>
        </w:rPr>
        <w:t xml:space="preserve">    </w:t>
      </w:r>
      <w:r w:rsidR="005D0EDD" w:rsidRPr="00C62AA3">
        <w:rPr>
          <w:rFonts w:ascii="Arial" w:hAnsi="Arial" w:cs="Arial"/>
          <w:sz w:val="22"/>
          <w:szCs w:val="22"/>
        </w:rPr>
        <w:t xml:space="preserve">  </w:t>
      </w:r>
      <w:r w:rsidR="006A7023" w:rsidRPr="00C62AA3">
        <w:rPr>
          <w:rFonts w:ascii="Arial" w:hAnsi="Arial" w:cs="Arial"/>
          <w:sz w:val="22"/>
          <w:szCs w:val="22"/>
        </w:rPr>
        <w:t xml:space="preserve">      </w:t>
      </w:r>
      <w:r w:rsidR="00A2784B">
        <w:rPr>
          <w:rFonts w:ascii="Arial" w:hAnsi="Arial" w:cs="Arial"/>
          <w:sz w:val="22"/>
          <w:szCs w:val="22"/>
        </w:rPr>
        <w:t xml:space="preserve">   </w:t>
      </w:r>
      <w:r w:rsidR="007073EC">
        <w:rPr>
          <w:rFonts w:ascii="Arial" w:hAnsi="Arial" w:cs="Arial"/>
          <w:sz w:val="22"/>
          <w:szCs w:val="22"/>
        </w:rPr>
        <w:t xml:space="preserve">      </w:t>
      </w:r>
      <w:r w:rsidR="00A2784B">
        <w:rPr>
          <w:rFonts w:ascii="Arial" w:hAnsi="Arial" w:cs="Arial"/>
          <w:sz w:val="22"/>
          <w:szCs w:val="22"/>
        </w:rPr>
        <w:t>«</w:t>
      </w:r>
      <w:r w:rsidR="001A60F2">
        <w:rPr>
          <w:rFonts w:ascii="Arial" w:hAnsi="Arial" w:cs="Arial"/>
          <w:sz w:val="22"/>
          <w:szCs w:val="22"/>
        </w:rPr>
        <w:t xml:space="preserve">  </w:t>
      </w:r>
      <w:r w:rsidRPr="00C62AA3">
        <w:rPr>
          <w:rFonts w:ascii="Arial" w:hAnsi="Arial" w:cs="Arial"/>
          <w:sz w:val="22"/>
          <w:szCs w:val="22"/>
        </w:rPr>
        <w:t>»</w:t>
      </w:r>
      <w:r w:rsidR="002D3353" w:rsidRPr="00C62AA3">
        <w:rPr>
          <w:rFonts w:ascii="Arial" w:hAnsi="Arial" w:cs="Arial"/>
          <w:sz w:val="22"/>
          <w:szCs w:val="22"/>
        </w:rPr>
        <w:t xml:space="preserve"> </w:t>
      </w:r>
      <w:r w:rsidR="001A60F2">
        <w:rPr>
          <w:rFonts w:ascii="Arial" w:hAnsi="Arial" w:cs="Arial"/>
          <w:sz w:val="22"/>
          <w:szCs w:val="22"/>
        </w:rPr>
        <w:t>_______</w:t>
      </w:r>
      <w:r w:rsidRPr="00C62AA3">
        <w:rPr>
          <w:rFonts w:ascii="Arial" w:hAnsi="Arial" w:cs="Arial"/>
          <w:sz w:val="22"/>
          <w:szCs w:val="22"/>
        </w:rPr>
        <w:t>20</w:t>
      </w:r>
      <w:r w:rsidR="00B70733" w:rsidRPr="00C62AA3">
        <w:rPr>
          <w:rFonts w:ascii="Arial" w:hAnsi="Arial" w:cs="Arial"/>
          <w:sz w:val="22"/>
          <w:szCs w:val="22"/>
        </w:rPr>
        <w:t>2</w:t>
      </w:r>
      <w:r w:rsidR="00A23FA2">
        <w:rPr>
          <w:rFonts w:ascii="Arial" w:hAnsi="Arial" w:cs="Arial"/>
          <w:sz w:val="22"/>
          <w:szCs w:val="22"/>
        </w:rPr>
        <w:t>6</w:t>
      </w:r>
      <w:r w:rsidR="00E87313" w:rsidRPr="00C62AA3">
        <w:rPr>
          <w:rFonts w:ascii="Arial" w:hAnsi="Arial" w:cs="Arial"/>
          <w:sz w:val="22"/>
          <w:szCs w:val="22"/>
        </w:rPr>
        <w:t xml:space="preserve"> года</w:t>
      </w:r>
    </w:p>
    <w:p w14:paraId="1CD7982F" w14:textId="77777777" w:rsidR="005C65E5" w:rsidRPr="00C62AA3" w:rsidRDefault="005C65E5" w:rsidP="006C69B7">
      <w:pPr>
        <w:tabs>
          <w:tab w:val="left" w:pos="567"/>
          <w:tab w:val="left" w:pos="851"/>
        </w:tabs>
        <w:spacing w:before="0" w:after="0" w:line="240" w:lineRule="auto"/>
        <w:ind w:firstLine="0"/>
        <w:rPr>
          <w:rFonts w:ascii="Arial" w:eastAsia="Times New Roman" w:hAnsi="Arial" w:cs="Arial"/>
          <w:b/>
          <w:lang w:eastAsia="ru-RU"/>
        </w:rPr>
      </w:pPr>
      <w:bookmarkStart w:id="0" w:name="_Hlk505089122"/>
    </w:p>
    <w:p w14:paraId="4FD8B70F" w14:textId="5C221CEA" w:rsidR="004017B4" w:rsidRPr="00C62AA3" w:rsidRDefault="004017B4" w:rsidP="00774D4D">
      <w:pPr>
        <w:tabs>
          <w:tab w:val="left" w:pos="567"/>
          <w:tab w:val="left" w:pos="851"/>
        </w:tabs>
        <w:spacing w:before="0" w:after="0" w:line="240" w:lineRule="auto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b/>
          <w:lang w:eastAsia="ru-RU"/>
        </w:rPr>
        <w:t>Ассоциация «Хоккейный клуб «Авангард»</w:t>
      </w:r>
      <w:r w:rsidRPr="00C62AA3">
        <w:rPr>
          <w:rFonts w:ascii="Arial" w:eastAsia="Times New Roman" w:hAnsi="Arial" w:cs="Arial"/>
          <w:lang w:eastAsia="ru-RU"/>
        </w:rPr>
        <w:t>, именуемая</w:t>
      </w:r>
      <w:r w:rsidRPr="00C62AA3">
        <w:rPr>
          <w:rFonts w:ascii="Arial" w:hAnsi="Arial" w:cs="Arial"/>
        </w:rPr>
        <w:t xml:space="preserve"> в дальнейшем </w:t>
      </w:r>
      <w:r w:rsidRPr="00C62AA3">
        <w:rPr>
          <w:rFonts w:ascii="Arial" w:hAnsi="Arial" w:cs="Arial"/>
          <w:b/>
        </w:rPr>
        <w:t>«Заказчик»</w:t>
      </w:r>
      <w:r w:rsidRPr="00C62AA3">
        <w:rPr>
          <w:rFonts w:ascii="Arial" w:hAnsi="Arial" w:cs="Arial"/>
        </w:rPr>
        <w:t>,</w:t>
      </w:r>
      <w:r w:rsidRPr="00C62AA3">
        <w:rPr>
          <w:rFonts w:ascii="Arial" w:eastAsia="Times New Roman" w:hAnsi="Arial" w:cs="Arial"/>
          <w:lang w:eastAsia="ru-RU"/>
        </w:rPr>
        <w:br/>
      </w:r>
      <w:bookmarkStart w:id="1" w:name="_Hlk28365445"/>
      <w:r w:rsidRPr="00C62AA3">
        <w:rPr>
          <w:rFonts w:ascii="Arial" w:hAnsi="Arial" w:cs="Arial"/>
        </w:rPr>
        <w:t xml:space="preserve">в лице </w:t>
      </w:r>
      <w:r w:rsidR="000A28F8" w:rsidRPr="00C62AA3">
        <w:rPr>
          <w:rFonts w:ascii="Arial" w:eastAsia="Times New Roman" w:hAnsi="Arial" w:cs="Arial"/>
          <w:lang w:eastAsia="ru-RU"/>
        </w:rPr>
        <w:t xml:space="preserve">Генерального директора </w:t>
      </w:r>
      <w:bookmarkEnd w:id="1"/>
      <w:r w:rsidR="001A3ECA">
        <w:rPr>
          <w:rFonts w:ascii="Arial" w:eastAsia="Times New Roman" w:hAnsi="Arial" w:cs="Arial"/>
          <w:lang w:eastAsia="ru-RU"/>
        </w:rPr>
        <w:t>Чистякова Германа Анатольевича</w:t>
      </w:r>
      <w:r w:rsidR="000A28F8" w:rsidRPr="00C62AA3">
        <w:rPr>
          <w:rFonts w:ascii="Arial" w:eastAsia="Times New Roman" w:hAnsi="Arial" w:cs="Arial"/>
          <w:lang w:eastAsia="ru-RU"/>
        </w:rPr>
        <w:t>,</w:t>
      </w:r>
      <w:r w:rsidR="000A28F8" w:rsidRPr="00C62AA3">
        <w:rPr>
          <w:rFonts w:ascii="Arial" w:hAnsi="Arial" w:cs="Arial"/>
        </w:rPr>
        <w:t xml:space="preserve"> действующего на основании </w:t>
      </w:r>
      <w:r w:rsidR="000A28F8" w:rsidRPr="00C62AA3">
        <w:rPr>
          <w:rFonts w:ascii="Arial" w:eastAsia="Times New Roman" w:hAnsi="Arial" w:cs="Arial"/>
          <w:lang w:eastAsia="ru-RU"/>
        </w:rPr>
        <w:t>Устава</w:t>
      </w:r>
      <w:r w:rsidRPr="00C62AA3">
        <w:rPr>
          <w:rFonts w:ascii="Arial" w:eastAsia="Times New Roman" w:hAnsi="Arial" w:cs="Arial"/>
          <w:lang w:eastAsia="ru-RU"/>
        </w:rPr>
        <w:t>,</w:t>
      </w:r>
      <w:r w:rsidRPr="00C62AA3">
        <w:rPr>
          <w:rFonts w:ascii="Arial" w:hAnsi="Arial" w:cs="Arial"/>
        </w:rPr>
        <w:t xml:space="preserve"> с одной стороны, и</w:t>
      </w:r>
    </w:p>
    <w:p w14:paraId="47F38D8B" w14:textId="2553F345" w:rsidR="00B51F84" w:rsidRPr="00C62AA3" w:rsidRDefault="007073EC" w:rsidP="00A03F26">
      <w:pPr>
        <w:tabs>
          <w:tab w:val="left" w:pos="567"/>
          <w:tab w:val="left" w:pos="851"/>
        </w:tabs>
        <w:spacing w:before="0" w:after="0" w:line="240" w:lineRule="auto"/>
        <w:rPr>
          <w:rFonts w:ascii="Arial" w:hAnsi="Arial" w:cs="Arial"/>
        </w:rPr>
      </w:pPr>
      <w:bookmarkStart w:id="2" w:name="_Hlk28365494"/>
      <w:r>
        <w:rPr>
          <w:rFonts w:ascii="Arial" w:eastAsia="Times New Roman" w:hAnsi="Arial" w:cs="Arial"/>
          <w:b/>
          <w:lang w:eastAsia="ru-RU"/>
        </w:rPr>
        <w:t>____________________</w:t>
      </w:r>
      <w:r w:rsidR="00356073" w:rsidRPr="00356073">
        <w:rPr>
          <w:rFonts w:ascii="Arial" w:eastAsia="Times New Roman" w:hAnsi="Arial" w:cs="Arial"/>
          <w:b/>
          <w:lang w:eastAsia="ru-RU"/>
        </w:rPr>
        <w:t xml:space="preserve">, </w:t>
      </w:r>
      <w:r w:rsidR="00356073" w:rsidRPr="00356073">
        <w:rPr>
          <w:rFonts w:ascii="Arial" w:eastAsia="Times New Roman" w:hAnsi="Arial" w:cs="Arial"/>
          <w:bCs/>
          <w:lang w:eastAsia="ru-RU"/>
        </w:rPr>
        <w:t>именуемое в дальнейшем</w:t>
      </w:r>
      <w:r w:rsidR="00356073" w:rsidRPr="00356073">
        <w:rPr>
          <w:rFonts w:ascii="Arial" w:eastAsia="Times New Roman" w:hAnsi="Arial" w:cs="Arial"/>
          <w:b/>
          <w:lang w:eastAsia="ru-RU"/>
        </w:rPr>
        <w:t xml:space="preserve"> «Исполнитель</w:t>
      </w:r>
      <w:r w:rsidR="00356073" w:rsidRPr="00356073">
        <w:rPr>
          <w:rFonts w:ascii="Arial" w:eastAsia="Times New Roman" w:hAnsi="Arial" w:cs="Arial"/>
          <w:bCs/>
          <w:lang w:eastAsia="ru-RU"/>
        </w:rPr>
        <w:t xml:space="preserve">», в лице </w:t>
      </w:r>
      <w:r>
        <w:rPr>
          <w:rFonts w:ascii="Arial" w:eastAsia="Times New Roman" w:hAnsi="Arial" w:cs="Arial"/>
          <w:bCs/>
          <w:lang w:eastAsia="ru-RU"/>
        </w:rPr>
        <w:t>___________________________________________________</w:t>
      </w:r>
      <w:r w:rsidR="00356073" w:rsidRPr="00356073">
        <w:rPr>
          <w:rFonts w:ascii="Arial" w:eastAsia="Times New Roman" w:hAnsi="Arial" w:cs="Arial"/>
          <w:bCs/>
          <w:lang w:eastAsia="ru-RU"/>
        </w:rPr>
        <w:t>,</w:t>
      </w:r>
      <w:r w:rsidR="00356073">
        <w:rPr>
          <w:rFonts w:ascii="Arial" w:eastAsia="Times New Roman" w:hAnsi="Arial" w:cs="Arial"/>
          <w:bCs/>
          <w:lang w:eastAsia="ru-RU"/>
        </w:rPr>
        <w:t xml:space="preserve"> </w:t>
      </w:r>
      <w:r w:rsidR="00B51F84" w:rsidRPr="00356073">
        <w:rPr>
          <w:rFonts w:ascii="Arial" w:hAnsi="Arial" w:cs="Arial"/>
          <w:bCs/>
        </w:rPr>
        <w:t>действующего на основании</w:t>
      </w:r>
      <w:r w:rsidR="00B51F84" w:rsidRPr="00C62AA3">
        <w:rPr>
          <w:rFonts w:ascii="Arial" w:hAnsi="Arial" w:cs="Arial"/>
        </w:rPr>
        <w:t xml:space="preserve"> </w:t>
      </w:r>
      <w:bookmarkEnd w:id="0"/>
      <w:bookmarkEnd w:id="2"/>
      <w:r>
        <w:rPr>
          <w:rFonts w:ascii="Arial" w:hAnsi="Arial" w:cs="Arial"/>
        </w:rPr>
        <w:t>_____________</w:t>
      </w:r>
      <w:r w:rsidR="00B51F84" w:rsidRPr="00C62AA3">
        <w:rPr>
          <w:rFonts w:ascii="Arial" w:eastAsia="Times New Roman" w:hAnsi="Arial" w:cs="Arial"/>
          <w:lang w:eastAsia="ru-RU"/>
        </w:rPr>
        <w:t>,</w:t>
      </w:r>
      <w:r w:rsidR="00B51F84" w:rsidRPr="00C62AA3">
        <w:rPr>
          <w:rFonts w:ascii="Arial" w:hAnsi="Arial" w:cs="Arial"/>
        </w:rPr>
        <w:t xml:space="preserve"> с другой стороны, в </w:t>
      </w:r>
      <w:r w:rsidR="00205150" w:rsidRPr="00C62AA3">
        <w:rPr>
          <w:rFonts w:ascii="Arial" w:hAnsi="Arial" w:cs="Arial"/>
        </w:rPr>
        <w:t xml:space="preserve">дальнейшем совместно именуемые </w:t>
      </w:r>
      <w:r w:rsidR="00205150" w:rsidRPr="00C62AA3">
        <w:rPr>
          <w:rFonts w:ascii="Arial" w:eastAsia="Times New Roman" w:hAnsi="Arial" w:cs="Arial"/>
          <w:lang w:eastAsia="ru-RU"/>
        </w:rPr>
        <w:t>«</w:t>
      </w:r>
      <w:r w:rsidR="00205150" w:rsidRPr="00C62AA3">
        <w:rPr>
          <w:rFonts w:ascii="Arial" w:hAnsi="Arial" w:cs="Arial"/>
        </w:rPr>
        <w:t>Стороны</w:t>
      </w:r>
      <w:r w:rsidR="00205150" w:rsidRPr="00C62AA3">
        <w:rPr>
          <w:rFonts w:ascii="Arial" w:eastAsia="Times New Roman" w:hAnsi="Arial" w:cs="Arial"/>
          <w:lang w:eastAsia="ru-RU"/>
        </w:rPr>
        <w:t>»,</w:t>
      </w:r>
      <w:r w:rsidR="00205150" w:rsidRPr="00C62AA3">
        <w:rPr>
          <w:rFonts w:ascii="Arial" w:hAnsi="Arial" w:cs="Arial"/>
        </w:rPr>
        <w:t xml:space="preserve"> или по отдельности </w:t>
      </w:r>
      <w:r w:rsidR="00205150" w:rsidRPr="00C62AA3">
        <w:rPr>
          <w:rFonts w:ascii="Arial" w:eastAsia="Times New Roman" w:hAnsi="Arial" w:cs="Arial"/>
          <w:lang w:eastAsia="ru-RU"/>
        </w:rPr>
        <w:t>«</w:t>
      </w:r>
      <w:r w:rsidR="00205150" w:rsidRPr="00C62AA3">
        <w:rPr>
          <w:rFonts w:ascii="Arial" w:hAnsi="Arial" w:cs="Arial"/>
        </w:rPr>
        <w:t>Сторона</w:t>
      </w:r>
      <w:r w:rsidR="00205150" w:rsidRPr="00C62AA3">
        <w:rPr>
          <w:rFonts w:ascii="Arial" w:eastAsia="Times New Roman" w:hAnsi="Arial" w:cs="Arial"/>
          <w:lang w:eastAsia="ru-RU"/>
        </w:rPr>
        <w:t>»</w:t>
      </w:r>
      <w:r w:rsidR="00B51F84" w:rsidRPr="00C62AA3">
        <w:rPr>
          <w:rFonts w:ascii="Arial" w:eastAsia="Times New Roman" w:hAnsi="Arial" w:cs="Arial"/>
          <w:lang w:eastAsia="ru-RU"/>
        </w:rPr>
        <w:t>,</w:t>
      </w:r>
      <w:r w:rsidR="00B51F84" w:rsidRPr="00C62AA3">
        <w:rPr>
          <w:rFonts w:ascii="Arial" w:hAnsi="Arial" w:cs="Arial"/>
        </w:rPr>
        <w:t xml:space="preserve"> в зависимости от контекста, заключили настоящий Договор о нижеследующем:</w:t>
      </w:r>
    </w:p>
    <w:p w14:paraId="6589F831" w14:textId="77777777" w:rsidR="001C2BE2" w:rsidRPr="00C62AA3" w:rsidRDefault="001C2BE2" w:rsidP="008868EB">
      <w:pPr>
        <w:pStyle w:val="21"/>
        <w:tabs>
          <w:tab w:val="left" w:pos="284"/>
          <w:tab w:val="left" w:pos="426"/>
          <w:tab w:val="left" w:pos="709"/>
        </w:tabs>
        <w:spacing w:before="0"/>
        <w:ind w:firstLine="0"/>
        <w:jc w:val="left"/>
        <w:rPr>
          <w:rFonts w:ascii="Arial" w:hAnsi="Arial" w:cs="Arial"/>
          <w:sz w:val="22"/>
          <w:szCs w:val="22"/>
        </w:rPr>
      </w:pPr>
    </w:p>
    <w:p w14:paraId="790362D0" w14:textId="77777777" w:rsidR="004001C6" w:rsidRPr="00C62AA3" w:rsidRDefault="00492371" w:rsidP="008868EB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hAnsi="Arial" w:cs="Arial"/>
          <w:b/>
        </w:rPr>
      </w:pPr>
      <w:r w:rsidRPr="00C62AA3">
        <w:rPr>
          <w:rFonts w:ascii="Arial" w:hAnsi="Arial" w:cs="Arial"/>
          <w:b/>
        </w:rPr>
        <w:t>ПРЕДМЕТ ДОГОВОРА</w:t>
      </w:r>
      <w:r w:rsidR="006A15ED" w:rsidRPr="00C62AA3">
        <w:rPr>
          <w:rFonts w:ascii="Arial" w:hAnsi="Arial" w:cs="Arial"/>
          <w:b/>
        </w:rPr>
        <w:t>.</w:t>
      </w:r>
    </w:p>
    <w:p w14:paraId="288E6E0E" w14:textId="59041EFF" w:rsidR="0097757C" w:rsidRPr="00C62AA3" w:rsidRDefault="00924D87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97757C" w:rsidRPr="00C62AA3">
        <w:rPr>
          <w:rFonts w:ascii="Arial" w:hAnsi="Arial" w:cs="Arial"/>
        </w:rPr>
        <w:t>1.1.</w:t>
      </w:r>
      <w:r w:rsidR="0097757C" w:rsidRPr="00C62AA3">
        <w:rPr>
          <w:rFonts w:ascii="Arial" w:hAnsi="Arial" w:cs="Arial"/>
        </w:rPr>
        <w:tab/>
        <w:t xml:space="preserve">Исполнитель принимает на себя обязательства оказывать/выполнять Заказчику услуги/работы по комплексному сервисному обслуживанию (далее в тексте – «Услуги») </w:t>
      </w:r>
      <w:r w:rsidR="007F6210" w:rsidRPr="00C62AA3">
        <w:rPr>
          <w:rFonts w:ascii="Arial" w:eastAsia="Times New Roman" w:hAnsi="Arial" w:cs="Arial"/>
          <w:lang w:eastAsia="ru-RU"/>
        </w:rPr>
        <w:t xml:space="preserve">физкультурно-оздоровительных </w:t>
      </w:r>
      <w:r w:rsidR="007073EC">
        <w:rPr>
          <w:rFonts w:ascii="Arial" w:eastAsia="Times New Roman" w:hAnsi="Arial" w:cs="Arial"/>
          <w:lang w:eastAsia="ru-RU"/>
        </w:rPr>
        <w:t xml:space="preserve">и спортивных </w:t>
      </w:r>
      <w:r w:rsidR="007F6210" w:rsidRPr="00C62AA3">
        <w:rPr>
          <w:rFonts w:ascii="Arial" w:eastAsia="Times New Roman" w:hAnsi="Arial" w:cs="Arial"/>
          <w:lang w:eastAsia="ru-RU"/>
        </w:rPr>
        <w:t>сооружений</w:t>
      </w:r>
      <w:r w:rsidR="00420029" w:rsidRPr="00C62AA3">
        <w:rPr>
          <w:rFonts w:ascii="Arial" w:hAnsi="Arial" w:cs="Arial"/>
        </w:rPr>
        <w:t xml:space="preserve"> (далее по тексту – «Объект</w:t>
      </w:r>
      <w:r w:rsidR="00F94E62" w:rsidRPr="00C62AA3">
        <w:rPr>
          <w:rFonts w:ascii="Arial" w:hAnsi="Arial" w:cs="Arial"/>
        </w:rPr>
        <w:t>ы</w:t>
      </w:r>
      <w:r w:rsidR="0097757C" w:rsidRPr="00C62AA3">
        <w:rPr>
          <w:rFonts w:ascii="Arial" w:hAnsi="Arial" w:cs="Arial"/>
        </w:rPr>
        <w:t>»</w:t>
      </w:r>
      <w:r w:rsidR="00D34F31" w:rsidRPr="00C62AA3">
        <w:rPr>
          <w:rFonts w:ascii="Arial" w:hAnsi="Arial" w:cs="Arial"/>
        </w:rPr>
        <w:t>)</w:t>
      </w:r>
      <w:r w:rsidR="0097757C" w:rsidRPr="00C62AA3">
        <w:rPr>
          <w:rFonts w:ascii="Arial" w:hAnsi="Arial" w:cs="Arial"/>
        </w:rPr>
        <w:t>, а Заказчик обязуется предоставлять Исполнителю все необходимые для оказания Услуг сведения и производить оплату оказанных услуг в порядке, предусмотренном настоящим Договором.</w:t>
      </w:r>
    </w:p>
    <w:p w14:paraId="7B20CFAC" w14:textId="23029292" w:rsidR="0037686F" w:rsidRPr="00C62AA3" w:rsidRDefault="0097757C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 xml:space="preserve">1.2. Цель оказания Услуг – содержание в надлежащем виде </w:t>
      </w:r>
      <w:r w:rsidR="003A4A2D" w:rsidRPr="00C62AA3">
        <w:rPr>
          <w:rFonts w:ascii="Arial" w:hAnsi="Arial" w:cs="Arial"/>
        </w:rPr>
        <w:t>О</w:t>
      </w:r>
      <w:r w:rsidR="00883C7E" w:rsidRPr="00C62AA3">
        <w:rPr>
          <w:rFonts w:ascii="Arial" w:hAnsi="Arial" w:cs="Arial"/>
        </w:rPr>
        <w:t>бъектов</w:t>
      </w:r>
      <w:r w:rsidRPr="00C62AA3">
        <w:rPr>
          <w:rFonts w:ascii="Arial" w:hAnsi="Arial" w:cs="Arial"/>
        </w:rPr>
        <w:t>, технологического и другого оборудования Объект</w:t>
      </w:r>
      <w:r w:rsidR="00883C7E" w:rsidRPr="00C62AA3">
        <w:rPr>
          <w:rFonts w:ascii="Arial" w:hAnsi="Arial" w:cs="Arial"/>
        </w:rPr>
        <w:t>ов</w:t>
      </w:r>
      <w:r w:rsidRPr="00C62AA3">
        <w:rPr>
          <w:rFonts w:ascii="Arial" w:hAnsi="Arial" w:cs="Arial"/>
        </w:rPr>
        <w:t xml:space="preserve">, а также их своевременное техническое обслуживание, обеспечение исправности и работоспособности систем и оборудования для обеспечения безопасной эксплуатации </w:t>
      </w:r>
      <w:r w:rsidR="0068135A" w:rsidRPr="00C62AA3">
        <w:rPr>
          <w:rFonts w:ascii="Arial" w:hAnsi="Arial" w:cs="Arial"/>
        </w:rPr>
        <w:t>О</w:t>
      </w:r>
      <w:r w:rsidRPr="00C62AA3">
        <w:rPr>
          <w:rFonts w:ascii="Arial" w:hAnsi="Arial" w:cs="Arial"/>
        </w:rPr>
        <w:t>бъектов и требуемого уровня сервиса по обслуживанию клиентов и производственной деятельности персонала Объектов</w:t>
      </w:r>
      <w:r w:rsidR="0037686F" w:rsidRPr="00C62AA3">
        <w:rPr>
          <w:rFonts w:ascii="Arial" w:hAnsi="Arial" w:cs="Arial"/>
        </w:rPr>
        <w:t>.</w:t>
      </w:r>
    </w:p>
    <w:p w14:paraId="3EFBCDD1" w14:textId="71C1D0A8" w:rsidR="00AF7D2F" w:rsidRPr="00C62AA3" w:rsidRDefault="0097757C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 xml:space="preserve">1.3. </w:t>
      </w:r>
      <w:r w:rsidR="009C2757" w:rsidRPr="00C62AA3">
        <w:rPr>
          <w:rFonts w:ascii="Arial" w:hAnsi="Arial" w:cs="Arial"/>
        </w:rPr>
        <w:t>Перечень технических заданий</w:t>
      </w:r>
      <w:r w:rsidR="00486ED9" w:rsidRPr="00C62AA3">
        <w:rPr>
          <w:rFonts w:ascii="Arial" w:hAnsi="Arial" w:cs="Arial"/>
        </w:rPr>
        <w:t xml:space="preserve"> </w:t>
      </w:r>
      <w:r w:rsidR="00D34F31" w:rsidRPr="00C62AA3">
        <w:rPr>
          <w:rFonts w:ascii="Arial" w:hAnsi="Arial" w:cs="Arial"/>
        </w:rPr>
        <w:t xml:space="preserve">на оказание Услуг, входящих в комплекс сервисного обслуживания </w:t>
      </w:r>
      <w:r w:rsidR="00486ED9" w:rsidRPr="00C62AA3">
        <w:rPr>
          <w:rFonts w:ascii="Arial" w:hAnsi="Arial" w:cs="Arial"/>
        </w:rPr>
        <w:t>(далее по тексту – ТЗ</w:t>
      </w:r>
      <w:r w:rsidR="00486ED9" w:rsidRPr="00C62AA3">
        <w:rPr>
          <w:rFonts w:ascii="Arial" w:eastAsia="Times New Roman" w:hAnsi="Arial" w:cs="Arial"/>
          <w:lang w:eastAsia="ru-RU"/>
        </w:rPr>
        <w:t>), их стоимость</w:t>
      </w:r>
      <w:r w:rsidR="00486ED9" w:rsidRPr="00C62AA3">
        <w:rPr>
          <w:rFonts w:ascii="Arial" w:hAnsi="Arial" w:cs="Arial"/>
        </w:rPr>
        <w:t xml:space="preserve"> и типы оплаты</w:t>
      </w:r>
      <w:r w:rsidR="00D34F31" w:rsidRPr="00C62AA3">
        <w:rPr>
          <w:rFonts w:ascii="Arial" w:hAnsi="Arial" w:cs="Arial"/>
        </w:rPr>
        <w:t xml:space="preserve"> </w:t>
      </w:r>
      <w:r w:rsidR="009C2757" w:rsidRPr="00C62AA3">
        <w:rPr>
          <w:rFonts w:ascii="Arial" w:hAnsi="Arial" w:cs="Arial"/>
        </w:rPr>
        <w:t xml:space="preserve">указаны в </w:t>
      </w:r>
      <w:r w:rsidR="009C2757" w:rsidRPr="00C62AA3">
        <w:rPr>
          <w:rFonts w:ascii="Arial" w:eastAsia="Times New Roman" w:hAnsi="Arial" w:cs="Arial"/>
          <w:lang w:eastAsia="ru-RU"/>
        </w:rPr>
        <w:t>Приложени</w:t>
      </w:r>
      <w:r w:rsidR="00085EF5">
        <w:rPr>
          <w:rFonts w:ascii="Arial" w:eastAsia="Times New Roman" w:hAnsi="Arial" w:cs="Arial"/>
          <w:lang w:eastAsia="ru-RU"/>
        </w:rPr>
        <w:t>ях</w:t>
      </w:r>
      <w:r w:rsidR="00BA2E81" w:rsidRPr="00C62AA3">
        <w:rPr>
          <w:rFonts w:ascii="Arial" w:hAnsi="Arial" w:cs="Arial"/>
        </w:rPr>
        <w:t xml:space="preserve"> </w:t>
      </w:r>
      <w:r w:rsidR="009C2757" w:rsidRPr="00C62AA3">
        <w:rPr>
          <w:rFonts w:ascii="Arial" w:hAnsi="Arial" w:cs="Arial"/>
        </w:rPr>
        <w:t>№1</w:t>
      </w:r>
      <w:r w:rsidR="00A03F26" w:rsidRPr="00C62AA3">
        <w:rPr>
          <w:rFonts w:ascii="Arial" w:hAnsi="Arial" w:cs="Arial"/>
        </w:rPr>
        <w:t>.1</w:t>
      </w:r>
      <w:r w:rsidR="00085EF5">
        <w:rPr>
          <w:rFonts w:ascii="Arial" w:hAnsi="Arial" w:cs="Arial"/>
        </w:rPr>
        <w:t>, 1.2</w:t>
      </w:r>
      <w:r w:rsidR="00DF151A">
        <w:rPr>
          <w:rFonts w:ascii="Arial" w:hAnsi="Arial" w:cs="Arial"/>
        </w:rPr>
        <w:t xml:space="preserve"> </w:t>
      </w:r>
      <w:r w:rsidR="009C2757" w:rsidRPr="00C62AA3">
        <w:rPr>
          <w:rFonts w:ascii="Arial" w:eastAsia="Times New Roman" w:hAnsi="Arial" w:cs="Arial"/>
          <w:lang w:eastAsia="ru-RU"/>
        </w:rPr>
        <w:t>к настоящему Договору.</w:t>
      </w:r>
      <w:r w:rsidR="00A03F26" w:rsidRPr="00C62AA3">
        <w:rPr>
          <w:rFonts w:ascii="Arial" w:eastAsia="Times New Roman" w:hAnsi="Arial" w:cs="Arial"/>
          <w:lang w:eastAsia="ru-RU"/>
        </w:rPr>
        <w:t xml:space="preserve"> </w:t>
      </w:r>
      <w:r w:rsidR="009C2757" w:rsidRPr="00C62AA3">
        <w:rPr>
          <w:rFonts w:ascii="Arial" w:eastAsia="Times New Roman" w:hAnsi="Arial" w:cs="Arial"/>
          <w:lang w:eastAsia="ru-RU"/>
        </w:rPr>
        <w:t>Параметры, уровень, сроки обслуживания</w:t>
      </w:r>
      <w:r w:rsidR="00BA2E81" w:rsidRPr="00C62AA3">
        <w:rPr>
          <w:rFonts w:ascii="Arial" w:hAnsi="Arial" w:cs="Arial"/>
        </w:rPr>
        <w:t xml:space="preserve"> и </w:t>
      </w:r>
      <w:r w:rsidR="009C2757" w:rsidRPr="00C62AA3">
        <w:rPr>
          <w:rFonts w:ascii="Arial" w:eastAsia="Times New Roman" w:hAnsi="Arial" w:cs="Arial"/>
          <w:lang w:eastAsia="ru-RU"/>
        </w:rPr>
        <w:t>описание взаимодействия между Сторонами устанавливается Соглашением об уровне сервиса</w:t>
      </w:r>
      <w:r w:rsidR="00340D80" w:rsidRPr="00C62AA3">
        <w:rPr>
          <w:rFonts w:ascii="Arial" w:eastAsia="Times New Roman" w:hAnsi="Arial" w:cs="Arial"/>
          <w:lang w:eastAsia="ru-RU"/>
        </w:rPr>
        <w:t xml:space="preserve"> (</w:t>
      </w:r>
      <w:r w:rsidR="00340D80" w:rsidRPr="00C62AA3">
        <w:rPr>
          <w:rFonts w:ascii="Arial" w:eastAsia="Times New Roman" w:hAnsi="Arial" w:cs="Arial"/>
          <w:lang w:val="en-US" w:eastAsia="ru-RU"/>
        </w:rPr>
        <w:t>SLA</w:t>
      </w:r>
      <w:r w:rsidR="00340D80" w:rsidRPr="00C62AA3">
        <w:rPr>
          <w:rFonts w:ascii="Arial" w:eastAsia="Times New Roman" w:hAnsi="Arial" w:cs="Arial"/>
          <w:lang w:eastAsia="ru-RU"/>
        </w:rPr>
        <w:t>)</w:t>
      </w:r>
      <w:r w:rsidR="009C2757" w:rsidRPr="00C62AA3">
        <w:rPr>
          <w:rFonts w:ascii="Arial" w:eastAsia="Times New Roman" w:hAnsi="Arial" w:cs="Arial"/>
          <w:lang w:eastAsia="ru-RU"/>
        </w:rPr>
        <w:t xml:space="preserve"> Приложе</w:t>
      </w:r>
      <w:r w:rsidR="00C77092" w:rsidRPr="00C62AA3">
        <w:rPr>
          <w:rFonts w:ascii="Arial" w:eastAsia="Times New Roman" w:hAnsi="Arial" w:cs="Arial"/>
          <w:lang w:eastAsia="ru-RU"/>
        </w:rPr>
        <w:t>ние №</w:t>
      </w:r>
      <w:r w:rsidR="00AB76F7">
        <w:rPr>
          <w:rFonts w:ascii="Arial" w:eastAsia="Times New Roman" w:hAnsi="Arial" w:cs="Arial"/>
          <w:lang w:eastAsia="ru-RU"/>
        </w:rPr>
        <w:t>2</w:t>
      </w:r>
      <w:r w:rsidR="009C2757" w:rsidRPr="00C62AA3">
        <w:rPr>
          <w:rFonts w:ascii="Arial" w:hAnsi="Arial" w:cs="Arial"/>
        </w:rPr>
        <w:t xml:space="preserve"> к настоящему Договору</w:t>
      </w:r>
      <w:r w:rsidR="009C2757" w:rsidRPr="00C62AA3">
        <w:rPr>
          <w:rFonts w:ascii="Arial" w:eastAsia="Times New Roman" w:hAnsi="Arial" w:cs="Arial"/>
          <w:lang w:eastAsia="ru-RU"/>
        </w:rPr>
        <w:t xml:space="preserve">. </w:t>
      </w:r>
      <w:bookmarkStart w:id="3" w:name="_Hlk14425459"/>
    </w:p>
    <w:bookmarkEnd w:id="3"/>
    <w:p w14:paraId="0DC402E1" w14:textId="3564B0A4" w:rsidR="0068135A" w:rsidRPr="00C62AA3" w:rsidRDefault="00340D80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 xml:space="preserve">1.4. </w:t>
      </w:r>
      <w:r w:rsidR="0068135A" w:rsidRPr="00C62AA3">
        <w:rPr>
          <w:rFonts w:ascii="Arial" w:hAnsi="Arial" w:cs="Arial"/>
        </w:rPr>
        <w:t>Перечень</w:t>
      </w:r>
      <w:r w:rsidR="009C2757" w:rsidRPr="00C62AA3">
        <w:rPr>
          <w:rFonts w:ascii="Arial" w:hAnsi="Arial" w:cs="Arial"/>
        </w:rPr>
        <w:t xml:space="preserve"> </w:t>
      </w:r>
      <w:r w:rsidR="0068135A" w:rsidRPr="00C62AA3">
        <w:rPr>
          <w:rFonts w:ascii="Arial" w:hAnsi="Arial" w:cs="Arial"/>
        </w:rPr>
        <w:t>О</w:t>
      </w:r>
      <w:r w:rsidR="009C2757" w:rsidRPr="00C62AA3">
        <w:rPr>
          <w:rFonts w:ascii="Arial" w:hAnsi="Arial" w:cs="Arial"/>
        </w:rPr>
        <w:t>бъектов</w:t>
      </w:r>
      <w:r w:rsidRPr="00C62AA3">
        <w:rPr>
          <w:rFonts w:ascii="Arial" w:hAnsi="Arial" w:cs="Arial"/>
        </w:rPr>
        <w:t xml:space="preserve">, </w:t>
      </w:r>
      <w:r w:rsidR="009D1A19" w:rsidRPr="00C62AA3">
        <w:rPr>
          <w:rFonts w:ascii="Arial" w:hAnsi="Arial" w:cs="Arial"/>
        </w:rPr>
        <w:t>на которых оказываются услуги по комплексному</w:t>
      </w:r>
      <w:r w:rsidR="0068135A" w:rsidRPr="00C62AA3">
        <w:rPr>
          <w:rFonts w:ascii="Arial" w:hAnsi="Arial" w:cs="Arial"/>
        </w:rPr>
        <w:t xml:space="preserve"> </w:t>
      </w:r>
      <w:r w:rsidR="009C2757" w:rsidRPr="00C62AA3">
        <w:rPr>
          <w:rFonts w:ascii="Arial" w:hAnsi="Arial" w:cs="Arial"/>
        </w:rPr>
        <w:t>сервисно</w:t>
      </w:r>
      <w:r w:rsidR="009D1A19" w:rsidRPr="00C62AA3">
        <w:rPr>
          <w:rFonts w:ascii="Arial" w:hAnsi="Arial" w:cs="Arial"/>
        </w:rPr>
        <w:t>му</w:t>
      </w:r>
      <w:r w:rsidR="009C2757" w:rsidRPr="00C62AA3">
        <w:rPr>
          <w:rFonts w:ascii="Arial" w:hAnsi="Arial" w:cs="Arial"/>
        </w:rPr>
        <w:t xml:space="preserve"> обслуживани</w:t>
      </w:r>
      <w:r w:rsidR="009D1A19" w:rsidRPr="00C62AA3">
        <w:rPr>
          <w:rFonts w:ascii="Arial" w:hAnsi="Arial" w:cs="Arial"/>
        </w:rPr>
        <w:t>ю</w:t>
      </w:r>
      <w:r w:rsidR="00A03F26" w:rsidRPr="00C62AA3">
        <w:rPr>
          <w:rFonts w:ascii="Arial" w:eastAsia="Times New Roman" w:hAnsi="Arial" w:cs="Arial"/>
          <w:lang w:eastAsia="ru-RU"/>
        </w:rPr>
        <w:t xml:space="preserve"> </w:t>
      </w:r>
      <w:r w:rsidR="009D1A19" w:rsidRPr="00C62AA3">
        <w:rPr>
          <w:rFonts w:ascii="Arial" w:eastAsia="Times New Roman" w:hAnsi="Arial" w:cs="Arial"/>
          <w:lang w:eastAsia="ru-RU"/>
        </w:rPr>
        <w:t>и уровни их обслуживания</w:t>
      </w:r>
      <w:r w:rsidR="009704D4" w:rsidRPr="00C62AA3">
        <w:rPr>
          <w:rFonts w:ascii="Arial" w:hAnsi="Arial" w:cs="Arial"/>
        </w:rPr>
        <w:t>,</w:t>
      </w:r>
      <w:r w:rsidR="0068135A" w:rsidRPr="00C62AA3">
        <w:rPr>
          <w:rFonts w:ascii="Arial" w:hAnsi="Arial" w:cs="Arial"/>
        </w:rPr>
        <w:t xml:space="preserve"> указаны в Приложении </w:t>
      </w:r>
      <w:r w:rsidR="00871D48" w:rsidRPr="00C62AA3">
        <w:rPr>
          <w:rFonts w:ascii="Arial" w:hAnsi="Arial" w:cs="Arial"/>
        </w:rPr>
        <w:t>№3</w:t>
      </w:r>
      <w:r w:rsidR="00232640" w:rsidRPr="00C62AA3">
        <w:rPr>
          <w:rFonts w:ascii="Arial" w:hAnsi="Arial" w:cs="Arial"/>
        </w:rPr>
        <w:t xml:space="preserve"> </w:t>
      </w:r>
      <w:r w:rsidR="0068135A" w:rsidRPr="00C62AA3">
        <w:rPr>
          <w:rFonts w:ascii="Arial" w:hAnsi="Arial" w:cs="Arial"/>
        </w:rPr>
        <w:t xml:space="preserve">к </w:t>
      </w:r>
      <w:r w:rsidR="00232640" w:rsidRPr="00C62AA3">
        <w:rPr>
          <w:rFonts w:ascii="Arial" w:hAnsi="Arial" w:cs="Arial"/>
        </w:rPr>
        <w:t>настоящему Договору.</w:t>
      </w:r>
    </w:p>
    <w:p w14:paraId="33AF3BC5" w14:textId="02361739" w:rsidR="0068135A" w:rsidRPr="00C62AA3" w:rsidRDefault="008F0076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 xml:space="preserve">1.5. </w:t>
      </w:r>
      <w:r w:rsidR="00232640" w:rsidRPr="00C62AA3">
        <w:rPr>
          <w:rFonts w:ascii="Arial" w:hAnsi="Arial" w:cs="Arial"/>
        </w:rPr>
        <w:t>Д</w:t>
      </w:r>
      <w:r w:rsidR="009C2757" w:rsidRPr="00C62AA3">
        <w:rPr>
          <w:rFonts w:ascii="Arial" w:hAnsi="Arial" w:cs="Arial"/>
        </w:rPr>
        <w:t>етализированный состав услуг по каждому ТЗ определяется в соответствии с Приложени</w:t>
      </w:r>
      <w:r w:rsidR="00085EF5">
        <w:rPr>
          <w:rFonts w:ascii="Arial" w:hAnsi="Arial" w:cs="Arial"/>
        </w:rPr>
        <w:t>ями</w:t>
      </w:r>
      <w:r w:rsidR="00B429DB" w:rsidRPr="00C62AA3">
        <w:rPr>
          <w:rFonts w:ascii="Arial" w:hAnsi="Arial" w:cs="Arial"/>
        </w:rPr>
        <w:t xml:space="preserve"> </w:t>
      </w:r>
      <w:r w:rsidR="009C2757" w:rsidRPr="00C62AA3">
        <w:rPr>
          <w:rFonts w:ascii="Arial" w:hAnsi="Arial" w:cs="Arial"/>
        </w:rPr>
        <w:t>№</w:t>
      </w:r>
      <w:r w:rsidR="00ED7958" w:rsidRPr="00C62AA3">
        <w:rPr>
          <w:rFonts w:ascii="Arial" w:eastAsia="Times New Roman" w:hAnsi="Arial" w:cs="Arial"/>
          <w:lang w:eastAsia="ru-RU"/>
        </w:rPr>
        <w:t>4</w:t>
      </w:r>
      <w:r w:rsidR="00E5378D" w:rsidRPr="00C62AA3">
        <w:rPr>
          <w:rFonts w:ascii="Arial" w:eastAsia="Times New Roman" w:hAnsi="Arial" w:cs="Arial"/>
          <w:lang w:eastAsia="ru-RU"/>
        </w:rPr>
        <w:t>.</w:t>
      </w:r>
      <w:r w:rsidR="00ED7958" w:rsidRPr="00C62AA3">
        <w:rPr>
          <w:rFonts w:ascii="Arial" w:eastAsia="Times New Roman" w:hAnsi="Arial" w:cs="Arial"/>
          <w:lang w:eastAsia="ru-RU"/>
        </w:rPr>
        <w:t>1</w:t>
      </w:r>
      <w:r w:rsidR="00085EF5">
        <w:rPr>
          <w:rFonts w:ascii="Arial" w:eastAsia="Times New Roman" w:hAnsi="Arial" w:cs="Arial"/>
          <w:lang w:eastAsia="ru-RU"/>
        </w:rPr>
        <w:t>, 4.</w:t>
      </w:r>
      <w:r w:rsidR="00ED7958" w:rsidRPr="00C62AA3">
        <w:rPr>
          <w:rFonts w:ascii="Arial" w:eastAsia="Times New Roman" w:hAnsi="Arial" w:cs="Arial"/>
          <w:lang w:eastAsia="ru-RU"/>
        </w:rPr>
        <w:t>2</w:t>
      </w:r>
      <w:r w:rsidR="00DF151A">
        <w:rPr>
          <w:rFonts w:ascii="Arial" w:eastAsia="Times New Roman" w:hAnsi="Arial" w:cs="Arial"/>
          <w:lang w:eastAsia="ru-RU"/>
        </w:rPr>
        <w:t xml:space="preserve"> </w:t>
      </w:r>
      <w:r w:rsidR="009C2757" w:rsidRPr="00C62AA3">
        <w:rPr>
          <w:rFonts w:ascii="Arial" w:hAnsi="Arial" w:cs="Arial"/>
        </w:rPr>
        <w:t xml:space="preserve">к настоящему Договору. </w:t>
      </w:r>
    </w:p>
    <w:p w14:paraId="0EB7B8BA" w14:textId="6F583BE4" w:rsidR="00E71AA9" w:rsidRPr="00C62AA3" w:rsidRDefault="00E71AA9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hAnsi="Arial" w:cs="Arial"/>
        </w:rPr>
        <w:tab/>
      </w:r>
      <w:r w:rsidRPr="00C62AA3">
        <w:rPr>
          <w:rFonts w:ascii="Arial" w:eastAsia="Times New Roman" w:hAnsi="Arial" w:cs="Arial"/>
          <w:lang w:eastAsia="ru-RU"/>
        </w:rPr>
        <w:t xml:space="preserve">Плановые работы по техническому обслуживанию и планово-предупредительным ремонтам выполняются согласно планам-графикам, разрабатываемым в соответствии с </w:t>
      </w:r>
      <w:r w:rsidR="00F2721E">
        <w:rPr>
          <w:rFonts w:ascii="Arial" w:eastAsia="Times New Roman" w:hAnsi="Arial" w:cs="Arial"/>
          <w:lang w:eastAsia="ru-RU"/>
        </w:rPr>
        <w:t>перечнями регламентных работ</w:t>
      </w:r>
      <w:r w:rsidRPr="00C62AA3">
        <w:rPr>
          <w:rFonts w:ascii="Arial" w:eastAsia="Times New Roman" w:hAnsi="Arial" w:cs="Arial"/>
          <w:lang w:eastAsia="ru-RU"/>
        </w:rPr>
        <w:t xml:space="preserve"> (Приложени</w:t>
      </w:r>
      <w:r w:rsidR="001A0197" w:rsidRPr="00C62AA3">
        <w:rPr>
          <w:rFonts w:ascii="Arial" w:eastAsia="Times New Roman" w:hAnsi="Arial" w:cs="Arial"/>
          <w:lang w:eastAsia="ru-RU"/>
        </w:rPr>
        <w:t>я</w:t>
      </w:r>
      <w:r w:rsidRPr="00C62AA3">
        <w:rPr>
          <w:rFonts w:ascii="Arial" w:eastAsia="Times New Roman" w:hAnsi="Arial" w:cs="Arial"/>
          <w:lang w:eastAsia="ru-RU"/>
        </w:rPr>
        <w:t xml:space="preserve"> №</w:t>
      </w:r>
      <w:r w:rsidR="00ED7115" w:rsidRPr="00C62AA3">
        <w:rPr>
          <w:rFonts w:ascii="Arial" w:eastAsia="Times New Roman" w:hAnsi="Arial" w:cs="Arial"/>
          <w:lang w:eastAsia="ru-RU"/>
        </w:rPr>
        <w:t>4.</w:t>
      </w:r>
      <w:r w:rsidR="00ED7115" w:rsidRPr="00C62AA3">
        <w:rPr>
          <w:rFonts w:ascii="Arial" w:hAnsi="Arial" w:cs="Arial"/>
        </w:rPr>
        <w:t>1</w:t>
      </w:r>
      <w:r w:rsidR="00085EF5">
        <w:rPr>
          <w:rFonts w:ascii="Arial" w:hAnsi="Arial" w:cs="Arial"/>
        </w:rPr>
        <w:t>, 4</w:t>
      </w:r>
      <w:r w:rsidR="00ED7115" w:rsidRPr="00C62AA3">
        <w:rPr>
          <w:rFonts w:ascii="Arial" w:eastAsia="Times New Roman" w:hAnsi="Arial" w:cs="Arial"/>
          <w:lang w:eastAsia="ru-RU"/>
        </w:rPr>
        <w:t>.2</w:t>
      </w:r>
      <w:r w:rsidR="0014577D" w:rsidRPr="00C62AA3">
        <w:rPr>
          <w:rFonts w:ascii="Arial" w:eastAsia="Times New Roman" w:hAnsi="Arial" w:cs="Arial"/>
          <w:lang w:eastAsia="ru-RU"/>
        </w:rPr>
        <w:t>).</w:t>
      </w:r>
    </w:p>
    <w:p w14:paraId="77DDBB38" w14:textId="218208D8" w:rsidR="00E71AA9" w:rsidRPr="00C62AA3" w:rsidRDefault="00E71AA9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ab/>
        <w:t xml:space="preserve">Выполнение внеплановых работ осуществляется по обращениям/запросам Заказчика (Заявкам). </w:t>
      </w:r>
      <w:r w:rsidR="00220D95" w:rsidRPr="00C62AA3">
        <w:rPr>
          <w:rFonts w:ascii="Arial" w:eastAsia="Times New Roman" w:hAnsi="Arial" w:cs="Arial"/>
          <w:lang w:eastAsia="ru-RU"/>
        </w:rPr>
        <w:t xml:space="preserve">Уполномоченный представитель </w:t>
      </w:r>
      <w:r w:rsidR="00AE27AC" w:rsidRPr="00C62AA3">
        <w:rPr>
          <w:rFonts w:ascii="Arial" w:eastAsia="Times New Roman" w:hAnsi="Arial" w:cs="Arial"/>
          <w:lang w:eastAsia="ru-RU"/>
        </w:rPr>
        <w:t>Заказчика подает заявку по телефону</w:t>
      </w:r>
      <w:r w:rsidR="00356073">
        <w:rPr>
          <w:rFonts w:ascii="Arial" w:eastAsia="Times New Roman" w:hAnsi="Arial" w:cs="Arial"/>
          <w:lang w:eastAsia="ru-RU"/>
        </w:rPr>
        <w:t xml:space="preserve"> </w:t>
      </w:r>
      <w:r w:rsidR="00AB76F7">
        <w:rPr>
          <w:rFonts w:ascii="Arial" w:eastAsia="Times New Roman" w:hAnsi="Arial" w:cs="Arial"/>
          <w:lang w:eastAsia="ru-RU"/>
        </w:rPr>
        <w:t>_____________________</w:t>
      </w:r>
      <w:r w:rsidR="00BB3E84" w:rsidRPr="00C62AA3">
        <w:rPr>
          <w:rFonts w:ascii="Arial" w:eastAsia="Times New Roman" w:hAnsi="Arial" w:cs="Arial"/>
          <w:lang w:eastAsia="ru-RU"/>
        </w:rPr>
        <w:t>, либо по средствам электронной почты на адрес</w:t>
      </w:r>
      <w:r w:rsidR="00AB76F7">
        <w:rPr>
          <w:rFonts w:ascii="Arial" w:eastAsia="Times New Roman" w:hAnsi="Arial" w:cs="Arial"/>
          <w:lang w:eastAsia="ru-RU"/>
        </w:rPr>
        <w:t xml:space="preserve"> ______________________</w:t>
      </w:r>
      <w:r w:rsidR="00356073" w:rsidRPr="00356073">
        <w:rPr>
          <w:rFonts w:ascii="Arial" w:hAnsi="Arial" w:cs="Arial"/>
        </w:rPr>
        <w:t>.</w:t>
      </w:r>
      <w:r w:rsidR="00356073">
        <w:rPr>
          <w:rFonts w:ascii="Arial" w:hAnsi="Arial" w:cs="Arial"/>
        </w:rPr>
        <w:t xml:space="preserve"> </w:t>
      </w:r>
      <w:r w:rsidR="00B20C4D" w:rsidRPr="00C62AA3">
        <w:rPr>
          <w:rFonts w:ascii="Arial" w:eastAsia="Times New Roman" w:hAnsi="Arial" w:cs="Arial"/>
          <w:lang w:eastAsia="ru-RU"/>
        </w:rPr>
        <w:t xml:space="preserve"> </w:t>
      </w:r>
      <w:r w:rsidRPr="00C62AA3">
        <w:rPr>
          <w:rFonts w:ascii="Arial" w:eastAsia="Times New Roman" w:hAnsi="Arial" w:cs="Arial"/>
          <w:lang w:eastAsia="ru-RU"/>
        </w:rPr>
        <w:t xml:space="preserve">Заявка должна содержать сведения о неисправности, </w:t>
      </w:r>
      <w:r w:rsidR="00EC2700" w:rsidRPr="00C62AA3">
        <w:rPr>
          <w:rFonts w:ascii="Arial" w:eastAsia="Times New Roman" w:hAnsi="Arial" w:cs="Arial"/>
          <w:lang w:eastAsia="ru-RU"/>
        </w:rPr>
        <w:t xml:space="preserve">в соответствии </w:t>
      </w:r>
      <w:r w:rsidR="00464D7B" w:rsidRPr="00C62AA3">
        <w:rPr>
          <w:rFonts w:ascii="Arial" w:eastAsia="Times New Roman" w:hAnsi="Arial" w:cs="Arial"/>
          <w:lang w:eastAsia="ru-RU"/>
        </w:rPr>
        <w:t xml:space="preserve">с разделом 4 </w:t>
      </w:r>
      <w:r w:rsidR="00FF4EEB" w:rsidRPr="00C62AA3">
        <w:rPr>
          <w:rFonts w:ascii="Arial" w:eastAsia="Times New Roman" w:hAnsi="Arial" w:cs="Arial"/>
          <w:lang w:eastAsia="ru-RU"/>
        </w:rPr>
        <w:t>П</w:t>
      </w:r>
      <w:r w:rsidR="00464D7B" w:rsidRPr="00C62AA3">
        <w:rPr>
          <w:rFonts w:ascii="Arial" w:eastAsia="Times New Roman" w:hAnsi="Arial" w:cs="Arial"/>
          <w:lang w:eastAsia="ru-RU"/>
        </w:rPr>
        <w:t>риложения №</w:t>
      </w:r>
      <w:r w:rsidR="00DF375F" w:rsidRPr="00C62AA3">
        <w:rPr>
          <w:rFonts w:ascii="Arial" w:eastAsia="Times New Roman" w:hAnsi="Arial" w:cs="Arial"/>
          <w:lang w:eastAsia="ru-RU"/>
        </w:rPr>
        <w:t>2</w:t>
      </w:r>
      <w:r w:rsidR="00464D7B" w:rsidRPr="00C62AA3">
        <w:rPr>
          <w:rFonts w:ascii="Arial" w:eastAsia="Times New Roman" w:hAnsi="Arial" w:cs="Arial"/>
          <w:lang w:eastAsia="ru-RU"/>
        </w:rPr>
        <w:t xml:space="preserve"> к настоящему Договору.</w:t>
      </w:r>
    </w:p>
    <w:p w14:paraId="10643FC5" w14:textId="6CBB374F" w:rsidR="00E71AA9" w:rsidRPr="00C62AA3" w:rsidRDefault="00E71AA9" w:rsidP="001B20BA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 xml:space="preserve">Режим приема заявок – круглосуточно. </w:t>
      </w:r>
    </w:p>
    <w:p w14:paraId="1576E078" w14:textId="4A8EC954" w:rsidR="00E71AA9" w:rsidRPr="00C62AA3" w:rsidRDefault="00E71AA9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ab/>
        <w:t xml:space="preserve">Срок окончания выполнения Услуг по каждой заявке Заказчика </w:t>
      </w:r>
      <w:r w:rsidR="00A03F26" w:rsidRPr="00C62AA3">
        <w:rPr>
          <w:rFonts w:ascii="Arial" w:eastAsia="Times New Roman" w:hAnsi="Arial" w:cs="Arial"/>
          <w:lang w:eastAsia="ru-RU"/>
        </w:rPr>
        <w:t>устанавливается в соответствии с Соглашение</w:t>
      </w:r>
      <w:r w:rsidR="00AB76F7">
        <w:rPr>
          <w:rFonts w:ascii="Arial" w:eastAsia="Times New Roman" w:hAnsi="Arial" w:cs="Arial"/>
          <w:lang w:eastAsia="ru-RU"/>
        </w:rPr>
        <w:t>м</w:t>
      </w:r>
      <w:r w:rsidR="00A03F26" w:rsidRPr="00C62AA3">
        <w:rPr>
          <w:rFonts w:ascii="Arial" w:eastAsia="Times New Roman" w:hAnsi="Arial" w:cs="Arial"/>
          <w:lang w:eastAsia="ru-RU"/>
        </w:rPr>
        <w:t xml:space="preserve"> об уровне сервиса.</w:t>
      </w:r>
    </w:p>
    <w:p w14:paraId="6494B9B9" w14:textId="07E80CD9" w:rsidR="009C75CA" w:rsidRPr="00C62AA3" w:rsidRDefault="0068135A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i/>
        </w:rPr>
      </w:pPr>
      <w:r w:rsidRPr="00C62AA3">
        <w:rPr>
          <w:rFonts w:ascii="Arial" w:eastAsia="Times New Roman" w:hAnsi="Arial" w:cs="Arial"/>
          <w:lang w:eastAsia="ru-RU"/>
        </w:rPr>
        <w:tab/>
        <w:t>1</w:t>
      </w:r>
      <w:r w:rsidRPr="00C62AA3">
        <w:rPr>
          <w:rFonts w:ascii="Arial" w:hAnsi="Arial" w:cs="Arial"/>
        </w:rPr>
        <w:t xml:space="preserve">.6. </w:t>
      </w:r>
      <w:r w:rsidR="00584C0B" w:rsidRPr="00C62AA3">
        <w:rPr>
          <w:rFonts w:ascii="Arial" w:hAnsi="Arial" w:cs="Arial"/>
        </w:rPr>
        <w:t>После подписания настоящего Договора, перечень оборудования п</w:t>
      </w:r>
      <w:r w:rsidR="00244B3B" w:rsidRPr="00C62AA3">
        <w:rPr>
          <w:rFonts w:ascii="Arial" w:hAnsi="Arial" w:cs="Arial"/>
        </w:rPr>
        <w:t>о каждому Объекту (Приложени</w:t>
      </w:r>
      <w:r w:rsidR="00085EF5">
        <w:rPr>
          <w:rFonts w:ascii="Arial" w:hAnsi="Arial" w:cs="Arial"/>
        </w:rPr>
        <w:t>я</w:t>
      </w:r>
      <w:r w:rsidR="00244B3B" w:rsidRPr="00C62AA3">
        <w:rPr>
          <w:rFonts w:ascii="Arial" w:hAnsi="Arial" w:cs="Arial"/>
        </w:rPr>
        <w:t xml:space="preserve"> №</w:t>
      </w:r>
      <w:r w:rsidR="00C115BE" w:rsidRPr="00C62AA3">
        <w:rPr>
          <w:rFonts w:ascii="Arial" w:hAnsi="Arial" w:cs="Arial"/>
        </w:rPr>
        <w:t>7</w:t>
      </w:r>
      <w:r w:rsidR="00E5378D" w:rsidRPr="00C62AA3">
        <w:rPr>
          <w:rFonts w:ascii="Arial" w:eastAsia="Times New Roman" w:hAnsi="Arial" w:cs="Arial"/>
          <w:lang w:eastAsia="ru-RU"/>
        </w:rPr>
        <w:t>.</w:t>
      </w:r>
      <w:r w:rsidR="0014577D" w:rsidRPr="00C62AA3">
        <w:rPr>
          <w:rFonts w:ascii="Arial" w:eastAsia="Times New Roman" w:hAnsi="Arial" w:cs="Arial"/>
          <w:lang w:eastAsia="ru-RU"/>
        </w:rPr>
        <w:t>1</w:t>
      </w:r>
      <w:r w:rsidR="00085EF5">
        <w:rPr>
          <w:rFonts w:ascii="Arial" w:eastAsia="Times New Roman" w:hAnsi="Arial" w:cs="Arial"/>
          <w:lang w:eastAsia="ru-RU"/>
        </w:rPr>
        <w:t xml:space="preserve">, </w:t>
      </w:r>
      <w:r w:rsidR="00C115BE" w:rsidRPr="00C62AA3">
        <w:rPr>
          <w:rFonts w:ascii="Arial" w:eastAsia="Times New Roman" w:hAnsi="Arial" w:cs="Arial"/>
          <w:lang w:eastAsia="ru-RU"/>
        </w:rPr>
        <w:t>7.2</w:t>
      </w:r>
      <w:r w:rsidR="00DF151A">
        <w:rPr>
          <w:rFonts w:ascii="Arial" w:eastAsia="Times New Roman" w:hAnsi="Arial" w:cs="Arial"/>
          <w:lang w:eastAsia="ru-RU"/>
        </w:rPr>
        <w:t xml:space="preserve"> </w:t>
      </w:r>
      <w:r w:rsidR="00584C0B" w:rsidRPr="00C62AA3">
        <w:rPr>
          <w:rFonts w:ascii="Arial" w:hAnsi="Arial" w:cs="Arial"/>
        </w:rPr>
        <w:t xml:space="preserve">к настоящему Договору) подлежит актуализации на основании данных, предоставленных Заказчиком, с привлечением специалистов Исполнителя. </w:t>
      </w:r>
      <w:r w:rsidR="00F94E62" w:rsidRPr="00C62AA3">
        <w:rPr>
          <w:rFonts w:ascii="Arial" w:eastAsia="Times New Roman" w:hAnsi="Arial" w:cs="Arial"/>
          <w:lang w:eastAsia="ru-RU"/>
        </w:rPr>
        <w:br/>
      </w:r>
      <w:r w:rsidR="00584C0B" w:rsidRPr="00C62AA3">
        <w:rPr>
          <w:rFonts w:ascii="Arial" w:hAnsi="Arial" w:cs="Arial"/>
        </w:rPr>
        <w:t xml:space="preserve">В дальнейшем перечень оборудования подлежит уточнению не реже одного раза в квартал, либо при возникновении изменений количества или состава обслуживаемых Объектов в соответствии с настоящим договором. По результатам актуализации и уточнения количества и состава оборудования по каждому Объекту, абонентская плата </w:t>
      </w:r>
      <w:r w:rsidR="00584C0B" w:rsidRPr="00C62AA3">
        <w:rPr>
          <w:rFonts w:ascii="Arial" w:eastAsia="Times New Roman" w:hAnsi="Arial" w:cs="Arial"/>
          <w:lang w:eastAsia="ru-RU"/>
        </w:rPr>
        <w:t>мо</w:t>
      </w:r>
      <w:r w:rsidR="001B4426" w:rsidRPr="00C62AA3">
        <w:rPr>
          <w:rFonts w:ascii="Arial" w:eastAsia="Times New Roman" w:hAnsi="Arial" w:cs="Arial"/>
          <w:lang w:eastAsia="ru-RU"/>
        </w:rPr>
        <w:t>жет</w:t>
      </w:r>
      <w:r w:rsidR="00584C0B" w:rsidRPr="00C62AA3">
        <w:rPr>
          <w:rFonts w:ascii="Arial" w:hAnsi="Arial" w:cs="Arial"/>
        </w:rPr>
        <w:t xml:space="preserve"> быть </w:t>
      </w:r>
      <w:r w:rsidR="00584C0B" w:rsidRPr="00C62AA3">
        <w:rPr>
          <w:rFonts w:ascii="Arial" w:eastAsia="Times New Roman" w:hAnsi="Arial" w:cs="Arial"/>
          <w:lang w:eastAsia="ru-RU"/>
        </w:rPr>
        <w:t>изменен</w:t>
      </w:r>
      <w:r w:rsidR="001B4426" w:rsidRPr="00C62AA3">
        <w:rPr>
          <w:rFonts w:ascii="Arial" w:eastAsia="Times New Roman" w:hAnsi="Arial" w:cs="Arial"/>
          <w:lang w:eastAsia="ru-RU"/>
        </w:rPr>
        <w:t>а</w:t>
      </w:r>
      <w:r w:rsidR="00584C0B" w:rsidRPr="00C62AA3">
        <w:rPr>
          <w:rFonts w:ascii="Arial" w:hAnsi="Arial" w:cs="Arial"/>
        </w:rPr>
        <w:t>, что оформляется дополнительным соглашением к настоящему Договору</w:t>
      </w:r>
      <w:r w:rsidR="008F0076" w:rsidRPr="00C62AA3">
        <w:rPr>
          <w:rFonts w:ascii="Arial" w:hAnsi="Arial" w:cs="Arial"/>
        </w:rPr>
        <w:t xml:space="preserve">.  </w:t>
      </w:r>
    </w:p>
    <w:p w14:paraId="38A5E126" w14:textId="6E95957F" w:rsidR="009C75CA" w:rsidRPr="00C62AA3" w:rsidRDefault="009C75CA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1.7. Прием Исполнителем Объекта в комплексное сервисное обслуживание при вводе его в эксплуатацию и возврат Объекта Заказчику при выводе его из эксплуатации осуществляется по акту приема-передачи</w:t>
      </w:r>
      <w:r w:rsidR="00313BB3" w:rsidRPr="00C62AA3">
        <w:rPr>
          <w:rFonts w:ascii="Arial" w:eastAsia="Times New Roman" w:hAnsi="Arial" w:cs="Arial"/>
          <w:lang w:eastAsia="ru-RU"/>
        </w:rPr>
        <w:t xml:space="preserve"> (Приложение №</w:t>
      </w:r>
      <w:r w:rsidR="00C115BE" w:rsidRPr="00C62AA3">
        <w:rPr>
          <w:rFonts w:ascii="Arial" w:eastAsia="Times New Roman" w:hAnsi="Arial" w:cs="Arial"/>
          <w:lang w:eastAsia="ru-RU"/>
        </w:rPr>
        <w:t>8</w:t>
      </w:r>
      <w:r w:rsidR="00313BB3" w:rsidRPr="00C62AA3">
        <w:rPr>
          <w:rFonts w:ascii="Arial" w:eastAsia="Times New Roman" w:hAnsi="Arial" w:cs="Arial"/>
          <w:lang w:eastAsia="ru-RU"/>
        </w:rPr>
        <w:t>)</w:t>
      </w:r>
      <w:r w:rsidRPr="00C62AA3">
        <w:rPr>
          <w:rFonts w:ascii="Arial" w:eastAsia="Times New Roman" w:hAnsi="Arial" w:cs="Arial"/>
          <w:lang w:eastAsia="ru-RU"/>
        </w:rPr>
        <w:t>.</w:t>
      </w:r>
      <w:r w:rsidRPr="00C62AA3">
        <w:rPr>
          <w:rFonts w:ascii="Arial" w:hAnsi="Arial" w:cs="Arial"/>
        </w:rPr>
        <w:t xml:space="preserve"> В акте передачи Объекта Исполнителю фиксируется текущее состояние и состав обслуживаемого оборудования по каждому ТЗ, а также все </w:t>
      </w:r>
      <w:r w:rsidRPr="00C62AA3">
        <w:rPr>
          <w:rFonts w:ascii="Arial" w:hAnsi="Arial" w:cs="Arial"/>
        </w:rPr>
        <w:lastRenderedPageBreak/>
        <w:t xml:space="preserve">существующие на момент </w:t>
      </w:r>
      <w:r w:rsidR="005F36EF" w:rsidRPr="00C62AA3">
        <w:rPr>
          <w:rFonts w:ascii="Arial" w:hAnsi="Arial" w:cs="Arial"/>
        </w:rPr>
        <w:t>ввода в</w:t>
      </w:r>
      <w:r w:rsidR="00883A27" w:rsidRPr="00C62AA3">
        <w:rPr>
          <w:rFonts w:ascii="Arial" w:hAnsi="Arial" w:cs="Arial"/>
        </w:rPr>
        <w:t xml:space="preserve"> </w:t>
      </w:r>
      <w:r w:rsidRPr="00C62AA3">
        <w:rPr>
          <w:rFonts w:ascii="Arial" w:hAnsi="Arial" w:cs="Arial"/>
        </w:rPr>
        <w:t xml:space="preserve">обслуживание проблемы и недоработки. </w:t>
      </w:r>
      <w:r w:rsidR="00313BB3" w:rsidRPr="00C62AA3">
        <w:rPr>
          <w:rFonts w:ascii="Arial" w:eastAsia="Times New Roman" w:hAnsi="Arial" w:cs="Arial"/>
          <w:lang w:eastAsia="ru-RU"/>
        </w:rPr>
        <w:t>В случае выявления дефектов инженерных систем и конструктивных элементов зданий и сооружений при приемке Объектов в эксплуатацию составляется Дефектная ведомость (Приложение №</w:t>
      </w:r>
      <w:r w:rsidR="00C115BE" w:rsidRPr="00C62AA3">
        <w:rPr>
          <w:rFonts w:ascii="Arial" w:eastAsia="Times New Roman" w:hAnsi="Arial" w:cs="Arial"/>
          <w:lang w:eastAsia="ru-RU"/>
        </w:rPr>
        <w:t>9</w:t>
      </w:r>
      <w:r w:rsidR="00313BB3" w:rsidRPr="00C62AA3">
        <w:rPr>
          <w:rFonts w:ascii="Arial" w:eastAsia="Times New Roman" w:hAnsi="Arial" w:cs="Arial"/>
          <w:lang w:eastAsia="ru-RU"/>
        </w:rPr>
        <w:t xml:space="preserve">), в которой помимо прочего указывается какими силами и за чей счет осуществляется устранение выявленных замечаний. </w:t>
      </w:r>
      <w:r w:rsidRPr="00C62AA3">
        <w:rPr>
          <w:rFonts w:ascii="Arial" w:hAnsi="Arial" w:cs="Arial"/>
        </w:rPr>
        <w:t>Вывод Объекта из обслуживания и прием в обслуживание дополнительных Объектов, не указанных в Приложении №3, оформляется отдельным актом приема-передачи на основании заключенного Дополнительного соглашения к настоящему Договору.</w:t>
      </w:r>
    </w:p>
    <w:p w14:paraId="4EBB3AB5" w14:textId="77777777" w:rsidR="00723814" w:rsidRPr="00C62AA3" w:rsidRDefault="0072381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1.8. Оказание дополнительных услуг Исполнителем Заказчику осуществляется на основании согласованных и подписанных Сторонами Дополнительных соглашений, в которых указывается объем дополнительн</w:t>
      </w:r>
      <w:r w:rsidR="00486ED9" w:rsidRPr="00C62AA3">
        <w:rPr>
          <w:rFonts w:ascii="Arial" w:hAnsi="Arial" w:cs="Arial"/>
        </w:rPr>
        <w:t>ых</w:t>
      </w:r>
      <w:r w:rsidRPr="00C62AA3">
        <w:rPr>
          <w:rFonts w:ascii="Arial" w:hAnsi="Arial" w:cs="Arial"/>
        </w:rPr>
        <w:t xml:space="preserve"> услуг, </w:t>
      </w:r>
      <w:r w:rsidR="00163315" w:rsidRPr="00C62AA3">
        <w:rPr>
          <w:rFonts w:ascii="Arial" w:hAnsi="Arial" w:cs="Arial"/>
        </w:rPr>
        <w:t xml:space="preserve">израсходованные материалы и запасные части, </w:t>
      </w:r>
      <w:r w:rsidRPr="00C62AA3">
        <w:rPr>
          <w:rFonts w:ascii="Arial" w:hAnsi="Arial" w:cs="Arial"/>
        </w:rPr>
        <w:t>сроки выполнения, с</w:t>
      </w:r>
      <w:r w:rsidR="00D34F31" w:rsidRPr="00C62AA3">
        <w:rPr>
          <w:rFonts w:ascii="Arial" w:hAnsi="Arial" w:cs="Arial"/>
        </w:rPr>
        <w:t>тоимость услуги и другие необходимые данные</w:t>
      </w:r>
      <w:r w:rsidRPr="00C62AA3">
        <w:rPr>
          <w:rFonts w:ascii="Arial" w:hAnsi="Arial" w:cs="Arial"/>
        </w:rPr>
        <w:t>. Стороны договорились и определили, что под дополнительной услугой понимается:</w:t>
      </w:r>
    </w:p>
    <w:p w14:paraId="7FC80BAA" w14:textId="5DB10463" w:rsidR="00AC64F2" w:rsidRPr="00C62AA3" w:rsidRDefault="0055115D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723814" w:rsidRPr="00C62AA3">
        <w:rPr>
          <w:rFonts w:ascii="Arial" w:hAnsi="Arial" w:cs="Arial"/>
        </w:rPr>
        <w:t xml:space="preserve">1.8.1. </w:t>
      </w:r>
      <w:r w:rsidR="00AC5294" w:rsidRPr="00C62AA3">
        <w:rPr>
          <w:rFonts w:ascii="Arial" w:hAnsi="Arial" w:cs="Arial"/>
        </w:rPr>
        <w:t xml:space="preserve">Любая услуга (самостоятельная, разовая работа, в том числе услуга по доукомплектации, модернизации, </w:t>
      </w:r>
      <w:r w:rsidR="00060905" w:rsidRPr="00C62AA3">
        <w:rPr>
          <w:rFonts w:ascii="Arial" w:hAnsi="Arial" w:cs="Arial"/>
        </w:rPr>
        <w:t xml:space="preserve">капитальному ремонту, </w:t>
      </w:r>
      <w:r w:rsidR="00AC5294" w:rsidRPr="00C62AA3">
        <w:rPr>
          <w:rFonts w:ascii="Arial" w:hAnsi="Arial" w:cs="Arial"/>
        </w:rPr>
        <w:t>реконструкции</w:t>
      </w:r>
      <w:r w:rsidR="00060905" w:rsidRPr="00C62AA3">
        <w:rPr>
          <w:rFonts w:ascii="Arial" w:hAnsi="Arial" w:cs="Arial"/>
        </w:rPr>
        <w:t xml:space="preserve"> </w:t>
      </w:r>
      <w:r w:rsidR="00AC5294" w:rsidRPr="00C62AA3">
        <w:rPr>
          <w:rFonts w:ascii="Arial" w:hAnsi="Arial" w:cs="Arial"/>
        </w:rPr>
        <w:t xml:space="preserve">оборудования и сооружений на Объекте Заказчика), не входящая в перечень услуг (ТЗ), упомянутых в </w:t>
      </w:r>
      <w:r w:rsidR="00AC5294" w:rsidRPr="00C62AA3">
        <w:rPr>
          <w:rFonts w:ascii="Arial" w:eastAsia="Times New Roman" w:hAnsi="Arial" w:cs="Arial"/>
          <w:lang w:eastAsia="ru-RU"/>
        </w:rPr>
        <w:t>Приложени</w:t>
      </w:r>
      <w:r w:rsidR="00B23760" w:rsidRPr="00C62AA3">
        <w:rPr>
          <w:rFonts w:ascii="Arial" w:eastAsia="Times New Roman" w:hAnsi="Arial" w:cs="Arial"/>
          <w:lang w:eastAsia="ru-RU"/>
        </w:rPr>
        <w:t>ях</w:t>
      </w:r>
      <w:r w:rsidR="00AC5294" w:rsidRPr="00C62AA3">
        <w:rPr>
          <w:rFonts w:ascii="Arial" w:eastAsia="Times New Roman" w:hAnsi="Arial" w:cs="Arial"/>
          <w:lang w:eastAsia="ru-RU"/>
        </w:rPr>
        <w:t xml:space="preserve"> №1</w:t>
      </w:r>
      <w:r w:rsidR="00B23760" w:rsidRPr="00C62AA3">
        <w:rPr>
          <w:rFonts w:ascii="Arial" w:eastAsia="Times New Roman" w:hAnsi="Arial" w:cs="Arial"/>
          <w:lang w:eastAsia="ru-RU"/>
        </w:rPr>
        <w:t>.1</w:t>
      </w:r>
      <w:r w:rsidR="00085EF5">
        <w:rPr>
          <w:rFonts w:ascii="Arial" w:eastAsia="Times New Roman" w:hAnsi="Arial" w:cs="Arial"/>
          <w:lang w:eastAsia="ru-RU"/>
        </w:rPr>
        <w:t xml:space="preserve">, </w:t>
      </w:r>
      <w:r w:rsidR="00B23760" w:rsidRPr="00C62AA3">
        <w:rPr>
          <w:rFonts w:ascii="Arial" w:eastAsia="Times New Roman" w:hAnsi="Arial" w:cs="Arial"/>
          <w:lang w:eastAsia="ru-RU"/>
        </w:rPr>
        <w:t>1.2</w:t>
      </w:r>
      <w:r w:rsidR="00DF151A">
        <w:rPr>
          <w:rFonts w:ascii="Arial" w:eastAsia="Times New Roman" w:hAnsi="Arial" w:cs="Arial"/>
          <w:lang w:eastAsia="ru-RU"/>
        </w:rPr>
        <w:t xml:space="preserve"> </w:t>
      </w:r>
      <w:r w:rsidR="00AC5294" w:rsidRPr="00C62AA3">
        <w:rPr>
          <w:rFonts w:ascii="Arial" w:eastAsia="Times New Roman" w:hAnsi="Arial" w:cs="Arial"/>
          <w:lang w:eastAsia="ru-RU"/>
        </w:rPr>
        <w:t xml:space="preserve">к настоящему </w:t>
      </w:r>
      <w:r w:rsidR="00085EF5">
        <w:rPr>
          <w:rFonts w:ascii="Arial" w:eastAsia="Times New Roman" w:hAnsi="Arial" w:cs="Arial"/>
          <w:lang w:eastAsia="ru-RU"/>
        </w:rPr>
        <w:t>Д</w:t>
      </w:r>
      <w:r w:rsidR="00AC5294" w:rsidRPr="00C62AA3">
        <w:rPr>
          <w:rFonts w:ascii="Arial" w:eastAsia="Times New Roman" w:hAnsi="Arial" w:cs="Arial"/>
          <w:lang w:eastAsia="ru-RU"/>
        </w:rPr>
        <w:t xml:space="preserve">оговору. </w:t>
      </w:r>
      <w:r w:rsidR="00AC5294" w:rsidRPr="007A49C4">
        <w:rPr>
          <w:rFonts w:ascii="Arial" w:eastAsia="Times New Roman" w:hAnsi="Arial" w:cs="Arial"/>
          <w:lang w:eastAsia="ru-RU"/>
        </w:rPr>
        <w:t xml:space="preserve">Стоимость используемого при оказании дополнительных услуг оборудования, ЗИП, узлов и агрегатов определяется на основе периодически предоставляемого подписанного обеими Сторонами соглашения. </w:t>
      </w:r>
      <w:r w:rsidR="009556C7" w:rsidRPr="007A49C4">
        <w:rPr>
          <w:rFonts w:ascii="Arial" w:eastAsia="Times New Roman" w:hAnsi="Arial" w:cs="Arial"/>
          <w:lang w:eastAsia="ru-RU"/>
        </w:rPr>
        <w:t>Соглашение о стоимости ЗИП, узлов и агрегатов, используемых при дополнительных работах, Исполнитель</w:t>
      </w:r>
      <w:r w:rsidR="009556C7" w:rsidRPr="00C62AA3">
        <w:rPr>
          <w:rFonts w:ascii="Arial" w:eastAsia="Times New Roman" w:hAnsi="Arial" w:cs="Arial"/>
          <w:lang w:eastAsia="ru-RU"/>
        </w:rPr>
        <w:t xml:space="preserve"> обязан представить на согласование Заказчику в течение 30 </w:t>
      </w:r>
      <w:r w:rsidR="005C1DC9" w:rsidRPr="00C62AA3">
        <w:rPr>
          <w:rFonts w:ascii="Arial" w:eastAsia="Times New Roman" w:hAnsi="Arial" w:cs="Arial"/>
          <w:lang w:eastAsia="ru-RU"/>
        </w:rPr>
        <w:t>календарных дней</w:t>
      </w:r>
      <w:r w:rsidR="009556C7" w:rsidRPr="00C62AA3">
        <w:rPr>
          <w:rFonts w:ascii="Arial" w:eastAsia="Times New Roman" w:hAnsi="Arial" w:cs="Arial"/>
          <w:lang w:eastAsia="ru-RU"/>
        </w:rPr>
        <w:t xml:space="preserve"> после подписания настоящего Договора. </w:t>
      </w:r>
      <w:r w:rsidR="00AC5294" w:rsidRPr="00C62AA3">
        <w:rPr>
          <w:rFonts w:ascii="Arial" w:eastAsia="Times New Roman" w:hAnsi="Arial" w:cs="Arial"/>
          <w:lang w:eastAsia="ru-RU"/>
        </w:rPr>
        <w:t>По обоюдному согласию Сторон возможен пересмотр и актуализация стоимости используемого оборудования, ЗИП, узлов и агрегатов, но не чаще чем 1 раз в год</w:t>
      </w:r>
      <w:r w:rsidR="00AC5294" w:rsidRPr="00C62AA3">
        <w:rPr>
          <w:rFonts w:ascii="Arial" w:hAnsi="Arial" w:cs="Arial"/>
        </w:rPr>
        <w:t>.</w:t>
      </w:r>
    </w:p>
    <w:p w14:paraId="387477C3" w14:textId="20FBA769" w:rsidR="00723814" w:rsidRPr="00C62AA3" w:rsidRDefault="0072381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 xml:space="preserve">1.8.2. Услуга или </w:t>
      </w:r>
      <w:r w:rsidR="005F36EF" w:rsidRPr="00C62AA3">
        <w:rPr>
          <w:rFonts w:ascii="Arial" w:hAnsi="Arial" w:cs="Arial"/>
        </w:rPr>
        <w:t>работа, производимая</w:t>
      </w:r>
      <w:r w:rsidRPr="00C62AA3">
        <w:rPr>
          <w:rFonts w:ascii="Arial" w:hAnsi="Arial" w:cs="Arial"/>
        </w:rPr>
        <w:t xml:space="preserve"> по заявке Заказчика на Объекте</w:t>
      </w:r>
      <w:r w:rsidR="00AC64F2" w:rsidRPr="00C62AA3">
        <w:rPr>
          <w:rFonts w:ascii="Arial" w:eastAsia="Times New Roman" w:hAnsi="Arial" w:cs="Arial"/>
          <w:lang w:eastAsia="ru-RU"/>
        </w:rPr>
        <w:t>,</w:t>
      </w:r>
      <w:r w:rsidRPr="00C62AA3">
        <w:rPr>
          <w:rFonts w:ascii="Arial" w:hAnsi="Arial" w:cs="Arial"/>
        </w:rPr>
        <w:t xml:space="preserve"> не находящемся в момент ее выполнения в обслуживании Исполнителя </w:t>
      </w:r>
      <w:r w:rsidR="00E360BD" w:rsidRPr="00C62AA3">
        <w:rPr>
          <w:rFonts w:ascii="Arial" w:hAnsi="Arial" w:cs="Arial"/>
        </w:rPr>
        <w:t>и не указанном в Приложение №3 к настоящему Договору</w:t>
      </w:r>
      <w:r w:rsidRPr="00C62AA3">
        <w:rPr>
          <w:rFonts w:ascii="Arial" w:hAnsi="Arial" w:cs="Arial"/>
        </w:rPr>
        <w:t>.</w:t>
      </w:r>
    </w:p>
    <w:p w14:paraId="6723492E" w14:textId="77777777" w:rsidR="00723814" w:rsidRPr="00C62AA3" w:rsidRDefault="0072381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1.8.3. Услуга или работа по восстановлению работоспособности или по приведению в соответствие с требованиями Заказчика принимаемого в обслуживание Объекта, используя документацию о составе оборудования Объекта и его техническом состоянии на момент передачи в обслуживание.</w:t>
      </w:r>
    </w:p>
    <w:p w14:paraId="2D575262" w14:textId="71523225" w:rsidR="005A1533" w:rsidRPr="00C62AA3" w:rsidRDefault="007B3357" w:rsidP="00C6513A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 xml:space="preserve">     1.8.4. Услуга или работа, оказываемая Исполнителем по заявке Заказчика на обслуживаемых Объектах, если периодичность ее выполнения не соответствует периодичности, установленной Техническими заданиями.</w:t>
      </w:r>
      <w:r w:rsidR="005A1533" w:rsidRPr="00C62AA3">
        <w:rPr>
          <w:rFonts w:ascii="Arial" w:eastAsia="Times New Roman" w:hAnsi="Arial" w:cs="Arial"/>
          <w:lang w:eastAsia="ru-RU"/>
        </w:rPr>
        <w:t xml:space="preserve"> </w:t>
      </w:r>
    </w:p>
    <w:p w14:paraId="63372F0D" w14:textId="28498B1A" w:rsidR="00637F15" w:rsidRPr="00C62AA3" w:rsidRDefault="0076767F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49246D" w:rsidRPr="00C62AA3">
        <w:rPr>
          <w:rFonts w:ascii="Arial" w:hAnsi="Arial" w:cs="Arial"/>
        </w:rPr>
        <w:t xml:space="preserve">1.9. </w:t>
      </w:r>
      <w:r w:rsidR="001B2ACA" w:rsidRPr="00C62AA3">
        <w:rPr>
          <w:rFonts w:ascii="Arial" w:hAnsi="Arial" w:cs="Arial"/>
        </w:rPr>
        <w:t xml:space="preserve">На все дополнительные услуги, Исполнитель </w:t>
      </w:r>
      <w:r w:rsidR="00BD351B" w:rsidRPr="00C62AA3">
        <w:rPr>
          <w:rFonts w:ascii="Arial" w:hAnsi="Arial" w:cs="Arial"/>
        </w:rPr>
        <w:t xml:space="preserve">не позднее 10 (Десяти) рабочих дней от момента запроса Заказчика </w:t>
      </w:r>
      <w:r w:rsidR="005F36EF" w:rsidRPr="00C62AA3">
        <w:rPr>
          <w:rFonts w:ascii="Arial" w:hAnsi="Arial" w:cs="Arial"/>
        </w:rPr>
        <w:t>составляет, и</w:t>
      </w:r>
      <w:r w:rsidR="00BD351B" w:rsidRPr="00C62AA3">
        <w:rPr>
          <w:rFonts w:ascii="Arial" w:hAnsi="Arial" w:cs="Arial"/>
        </w:rPr>
        <w:t xml:space="preserve"> предоставляет </w:t>
      </w:r>
      <w:r w:rsidR="001B2ACA" w:rsidRPr="00C62AA3">
        <w:rPr>
          <w:rFonts w:ascii="Arial" w:hAnsi="Arial" w:cs="Arial"/>
        </w:rPr>
        <w:t>Заказчику дефектные ведомости</w:t>
      </w:r>
      <w:r w:rsidR="00315D64" w:rsidRPr="00C62AA3">
        <w:rPr>
          <w:rFonts w:ascii="Arial" w:hAnsi="Arial" w:cs="Arial"/>
        </w:rPr>
        <w:t>,</w:t>
      </w:r>
      <w:r w:rsidR="001B2ACA" w:rsidRPr="00C62AA3">
        <w:rPr>
          <w:rFonts w:ascii="Arial" w:hAnsi="Arial" w:cs="Arial"/>
        </w:rPr>
        <w:t xml:space="preserve"> смет</w:t>
      </w:r>
      <w:r w:rsidR="00085EF5">
        <w:rPr>
          <w:rFonts w:ascii="Arial" w:hAnsi="Arial" w:cs="Arial"/>
        </w:rPr>
        <w:t>ные расчеты</w:t>
      </w:r>
      <w:r w:rsidR="009B7798" w:rsidRPr="00C62AA3">
        <w:rPr>
          <w:rFonts w:ascii="Arial" w:hAnsi="Arial" w:cs="Arial"/>
        </w:rPr>
        <w:t xml:space="preserve"> </w:t>
      </w:r>
      <w:r w:rsidR="00315D64" w:rsidRPr="00C62AA3">
        <w:rPr>
          <w:rFonts w:ascii="Arial" w:hAnsi="Arial" w:cs="Arial"/>
        </w:rPr>
        <w:t>или калькуляции</w:t>
      </w:r>
      <w:r w:rsidR="001B2ACA" w:rsidRPr="00C62AA3">
        <w:rPr>
          <w:rFonts w:ascii="Arial" w:hAnsi="Arial" w:cs="Arial"/>
        </w:rPr>
        <w:t xml:space="preserve">, которые Заказчик согласовывает в течение </w:t>
      </w:r>
      <w:r w:rsidR="00315D64" w:rsidRPr="00C62AA3">
        <w:rPr>
          <w:rFonts w:ascii="Arial" w:hAnsi="Arial" w:cs="Arial"/>
        </w:rPr>
        <w:t>10</w:t>
      </w:r>
      <w:r w:rsidR="001B2ACA" w:rsidRPr="00C62AA3">
        <w:rPr>
          <w:rFonts w:ascii="Arial" w:hAnsi="Arial" w:cs="Arial"/>
        </w:rPr>
        <w:t xml:space="preserve"> (</w:t>
      </w:r>
      <w:r w:rsidR="00315D64" w:rsidRPr="00C62AA3">
        <w:rPr>
          <w:rFonts w:ascii="Arial" w:hAnsi="Arial" w:cs="Arial"/>
        </w:rPr>
        <w:t>Десяти</w:t>
      </w:r>
      <w:r w:rsidR="001B2ACA" w:rsidRPr="00C62AA3">
        <w:rPr>
          <w:rFonts w:ascii="Arial" w:hAnsi="Arial" w:cs="Arial"/>
        </w:rPr>
        <w:t>) рабочих дней с момента их получения или направляет Исполнителю мотивированный отказ от согласования.</w:t>
      </w:r>
      <w:r w:rsidR="001B2ACA" w:rsidRPr="00C62AA3">
        <w:rPr>
          <w:rFonts w:ascii="Arial" w:eastAsia="Times New Roman" w:hAnsi="Arial" w:cs="Arial"/>
          <w:lang w:eastAsia="ru-RU"/>
        </w:rPr>
        <w:t xml:space="preserve"> До получения согласования от Заказчика</w:t>
      </w:r>
      <w:r w:rsidR="009C4EDC" w:rsidRPr="00C62AA3">
        <w:rPr>
          <w:rFonts w:ascii="Arial" w:eastAsia="Times New Roman" w:hAnsi="Arial" w:cs="Arial"/>
          <w:lang w:eastAsia="ru-RU"/>
        </w:rPr>
        <w:t xml:space="preserve"> по электронной почте</w:t>
      </w:r>
      <w:r w:rsidR="008B6105" w:rsidRPr="008B6105">
        <w:rPr>
          <w:rFonts w:ascii="Arial" w:eastAsia="Times New Roman" w:hAnsi="Arial" w:cs="Arial"/>
          <w:lang w:eastAsia="ru-RU"/>
        </w:rPr>
        <w:t>:</w:t>
      </w:r>
      <w:r w:rsidR="00B1345D">
        <w:rPr>
          <w:rFonts w:ascii="Arial" w:eastAsia="Times New Roman" w:hAnsi="Arial" w:cs="Arial"/>
          <w:lang w:eastAsia="ru-RU"/>
        </w:rPr>
        <w:t xml:space="preserve"> </w:t>
      </w:r>
      <w:r w:rsidR="00C96056">
        <w:rPr>
          <w:rFonts w:ascii="Arial" w:eastAsia="Times New Roman" w:hAnsi="Arial" w:cs="Arial"/>
          <w:lang w:eastAsia="ru-RU"/>
        </w:rPr>
        <w:t>____________________</w:t>
      </w:r>
      <w:r w:rsidR="001B2ACA" w:rsidRPr="00C62AA3">
        <w:rPr>
          <w:rFonts w:ascii="Arial" w:eastAsia="Times New Roman" w:hAnsi="Arial" w:cs="Arial"/>
          <w:lang w:eastAsia="ru-RU"/>
        </w:rPr>
        <w:t xml:space="preserve">, Исполнитель не имеет права приступить к </w:t>
      </w:r>
      <w:r w:rsidR="00581995" w:rsidRPr="00C62AA3">
        <w:rPr>
          <w:rFonts w:ascii="Arial" w:eastAsia="Times New Roman" w:hAnsi="Arial" w:cs="Arial"/>
          <w:lang w:eastAsia="ru-RU"/>
        </w:rPr>
        <w:t>оказанию/</w:t>
      </w:r>
      <w:r w:rsidR="001B2ACA" w:rsidRPr="00C62AA3">
        <w:rPr>
          <w:rFonts w:ascii="Arial" w:eastAsia="Times New Roman" w:hAnsi="Arial" w:cs="Arial"/>
          <w:lang w:eastAsia="ru-RU"/>
        </w:rPr>
        <w:t>выполнению услуг</w:t>
      </w:r>
      <w:r w:rsidR="00581995" w:rsidRPr="00C62AA3">
        <w:rPr>
          <w:rFonts w:ascii="Arial" w:eastAsia="Times New Roman" w:hAnsi="Arial" w:cs="Arial"/>
          <w:lang w:eastAsia="ru-RU"/>
        </w:rPr>
        <w:t>/работ</w:t>
      </w:r>
      <w:r w:rsidR="001B2ACA" w:rsidRPr="00C62AA3">
        <w:rPr>
          <w:rFonts w:ascii="Arial" w:eastAsia="Times New Roman" w:hAnsi="Arial" w:cs="Arial"/>
          <w:lang w:eastAsia="ru-RU"/>
        </w:rPr>
        <w:t>.</w:t>
      </w:r>
    </w:p>
    <w:p w14:paraId="5714E3D5" w14:textId="77777777" w:rsidR="00870176" w:rsidRPr="00C62AA3" w:rsidRDefault="001638C1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 xml:space="preserve">     1.10. </w:t>
      </w:r>
      <w:r w:rsidR="00485039" w:rsidRPr="00C62AA3">
        <w:rPr>
          <w:rFonts w:ascii="Arial" w:hAnsi="Arial" w:cs="Arial"/>
        </w:rPr>
        <w:t xml:space="preserve"> </w:t>
      </w:r>
      <w:r w:rsidRPr="00C62AA3">
        <w:rPr>
          <w:rFonts w:ascii="Arial" w:hAnsi="Arial" w:cs="Arial"/>
        </w:rPr>
        <w:t>В случае отказа Заказчиком от выполнения работ</w:t>
      </w:r>
      <w:r w:rsidR="00CD2316" w:rsidRPr="00C62AA3">
        <w:rPr>
          <w:rFonts w:ascii="Arial" w:hAnsi="Arial" w:cs="Arial"/>
        </w:rPr>
        <w:t xml:space="preserve">, определяющихся настоящим Договором, как дополнительная </w:t>
      </w:r>
      <w:r w:rsidR="005F36EF" w:rsidRPr="00C62AA3">
        <w:rPr>
          <w:rFonts w:ascii="Arial" w:hAnsi="Arial" w:cs="Arial"/>
        </w:rPr>
        <w:t>услуга, по</w:t>
      </w:r>
      <w:r w:rsidR="007B3357" w:rsidRPr="00C62AA3">
        <w:rPr>
          <w:rFonts w:ascii="Arial" w:hAnsi="Arial" w:cs="Arial"/>
        </w:rPr>
        <w:t xml:space="preserve"> составленным</w:t>
      </w:r>
      <w:r w:rsidR="002A08B7" w:rsidRPr="00C62AA3">
        <w:rPr>
          <w:rFonts w:ascii="Arial" w:hAnsi="Arial" w:cs="Arial"/>
        </w:rPr>
        <w:t xml:space="preserve"> Исполнителем согласно нормативным справочникам </w:t>
      </w:r>
      <w:r w:rsidRPr="00C62AA3">
        <w:rPr>
          <w:rFonts w:ascii="Arial" w:hAnsi="Arial" w:cs="Arial"/>
        </w:rPr>
        <w:t>смета</w:t>
      </w:r>
      <w:r w:rsidR="00B26541" w:rsidRPr="00C62AA3">
        <w:rPr>
          <w:rFonts w:ascii="Arial" w:hAnsi="Arial" w:cs="Arial"/>
        </w:rPr>
        <w:t>м</w:t>
      </w:r>
      <w:r w:rsidR="002A08B7" w:rsidRPr="00C62AA3">
        <w:rPr>
          <w:rFonts w:ascii="Arial" w:hAnsi="Arial" w:cs="Arial"/>
        </w:rPr>
        <w:t xml:space="preserve">, стоимость сметных </w:t>
      </w:r>
      <w:r w:rsidRPr="00C62AA3">
        <w:rPr>
          <w:rFonts w:ascii="Arial" w:hAnsi="Arial" w:cs="Arial"/>
        </w:rPr>
        <w:t>рас</w:t>
      </w:r>
      <w:r w:rsidR="00C805B8" w:rsidRPr="00C62AA3">
        <w:rPr>
          <w:rFonts w:ascii="Arial" w:hAnsi="Arial" w:cs="Arial"/>
        </w:rPr>
        <w:t xml:space="preserve">четов компенсируется </w:t>
      </w:r>
      <w:r w:rsidRPr="00C62AA3">
        <w:rPr>
          <w:rFonts w:ascii="Arial" w:hAnsi="Arial" w:cs="Arial"/>
        </w:rPr>
        <w:t>Исполнителю</w:t>
      </w:r>
      <w:r w:rsidR="00C805B8" w:rsidRPr="00C62AA3">
        <w:rPr>
          <w:rFonts w:ascii="Arial" w:hAnsi="Arial" w:cs="Arial"/>
        </w:rPr>
        <w:t xml:space="preserve"> Заказчиком</w:t>
      </w:r>
      <w:r w:rsidR="00E360BD" w:rsidRPr="00C62AA3">
        <w:rPr>
          <w:rFonts w:ascii="Arial" w:hAnsi="Arial" w:cs="Arial"/>
        </w:rPr>
        <w:t xml:space="preserve"> </w:t>
      </w:r>
      <w:r w:rsidR="0064739F" w:rsidRPr="00C62AA3">
        <w:rPr>
          <w:rFonts w:ascii="Arial" w:hAnsi="Arial" w:cs="Arial"/>
        </w:rPr>
        <w:t>в размере</w:t>
      </w:r>
      <w:r w:rsidR="0064739F" w:rsidRPr="00C62AA3">
        <w:rPr>
          <w:rFonts w:ascii="Arial" w:eastAsia="Times New Roman" w:hAnsi="Arial" w:cs="Arial"/>
          <w:lang w:eastAsia="ru-RU"/>
        </w:rPr>
        <w:t>,</w:t>
      </w:r>
      <w:r w:rsidR="00E360BD" w:rsidRPr="00C62AA3">
        <w:rPr>
          <w:rFonts w:ascii="Arial" w:hAnsi="Arial" w:cs="Arial"/>
        </w:rPr>
        <w:t xml:space="preserve"> согласованн</w:t>
      </w:r>
      <w:r w:rsidR="00C807C3" w:rsidRPr="00C62AA3">
        <w:rPr>
          <w:rFonts w:ascii="Arial" w:hAnsi="Arial" w:cs="Arial"/>
        </w:rPr>
        <w:t>о</w:t>
      </w:r>
      <w:r w:rsidR="00E360BD" w:rsidRPr="00C62AA3">
        <w:rPr>
          <w:rFonts w:ascii="Arial" w:hAnsi="Arial" w:cs="Arial"/>
        </w:rPr>
        <w:t>м Сторонами</w:t>
      </w:r>
      <w:r w:rsidRPr="00C62AA3">
        <w:rPr>
          <w:rFonts w:ascii="Arial" w:hAnsi="Arial" w:cs="Arial"/>
        </w:rPr>
        <w:t xml:space="preserve">.  </w:t>
      </w:r>
    </w:p>
    <w:p w14:paraId="0707AA9C" w14:textId="77777777" w:rsidR="00863EA8" w:rsidRPr="00C62AA3" w:rsidRDefault="001638C1" w:rsidP="001877C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863EA8" w:rsidRPr="00C62AA3">
        <w:rPr>
          <w:rFonts w:ascii="Arial" w:eastAsia="Times New Roman" w:hAnsi="Arial" w:cs="Arial"/>
          <w:lang w:eastAsia="ru-RU"/>
        </w:rPr>
        <w:t>1.1</w:t>
      </w:r>
      <w:r w:rsidR="00451267" w:rsidRPr="00C62AA3">
        <w:rPr>
          <w:rFonts w:ascii="Arial" w:eastAsia="Times New Roman" w:hAnsi="Arial" w:cs="Arial"/>
          <w:lang w:eastAsia="ru-RU"/>
        </w:rPr>
        <w:t>1</w:t>
      </w:r>
      <w:r w:rsidR="00863EA8" w:rsidRPr="00C62AA3">
        <w:rPr>
          <w:rFonts w:ascii="Arial" w:eastAsia="Times New Roman" w:hAnsi="Arial" w:cs="Arial"/>
          <w:lang w:eastAsia="ru-RU"/>
        </w:rPr>
        <w:t>. На все разовые услуги/работы, выполняемые по тарифам, Исполнитель должен получить письменное (по электронной почте) согласование от Заказчика, после чего приступить к выполнению.</w:t>
      </w:r>
    </w:p>
    <w:p w14:paraId="4C28D925" w14:textId="17276889" w:rsidR="00114EE6" w:rsidRPr="00C62AA3" w:rsidRDefault="008B6105" w:rsidP="001877C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</w:t>
      </w:r>
      <w:r w:rsidR="00451267" w:rsidRPr="00C62AA3">
        <w:rPr>
          <w:rFonts w:ascii="Arial" w:eastAsia="Times New Roman" w:hAnsi="Arial" w:cs="Arial"/>
          <w:lang w:eastAsia="ru-RU"/>
        </w:rPr>
        <w:t xml:space="preserve">1.12. В Приложении № </w:t>
      </w:r>
      <w:r w:rsidR="00357AAC" w:rsidRPr="00C62AA3">
        <w:rPr>
          <w:rFonts w:ascii="Arial" w:eastAsia="Times New Roman" w:hAnsi="Arial" w:cs="Arial"/>
          <w:lang w:eastAsia="ru-RU"/>
        </w:rPr>
        <w:t>6</w:t>
      </w:r>
      <w:r w:rsidR="00451267" w:rsidRPr="00C62AA3">
        <w:rPr>
          <w:rFonts w:ascii="Arial" w:eastAsia="Times New Roman" w:hAnsi="Arial" w:cs="Arial"/>
          <w:lang w:eastAsia="ru-RU"/>
        </w:rPr>
        <w:t xml:space="preserve"> к настоящему Договору, согласовывается соблюдение Сторонами внутренних регламентов и инструкций, исполнение которых обязательно на Объектах Заказчика, а также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</w:t>
      </w:r>
      <w:r w:rsidR="00E30E29" w:rsidRPr="00C62AA3">
        <w:rPr>
          <w:rFonts w:ascii="Arial" w:eastAsia="Times New Roman" w:hAnsi="Arial" w:cs="Arial"/>
          <w:lang w:eastAsia="ru-RU"/>
        </w:rPr>
        <w:t>территории расположения</w:t>
      </w:r>
      <w:r w:rsidR="00451267" w:rsidRPr="00C62AA3">
        <w:rPr>
          <w:rFonts w:ascii="Arial" w:eastAsia="Times New Roman" w:hAnsi="Arial" w:cs="Arial"/>
          <w:lang w:eastAsia="ru-RU"/>
        </w:rPr>
        <w:t xml:space="preserve"> Объектов Заказчика.</w:t>
      </w:r>
    </w:p>
    <w:p w14:paraId="5775419D" w14:textId="0F2DC78D" w:rsidR="0089243B" w:rsidRPr="00C62AA3" w:rsidRDefault="00870176" w:rsidP="00E06D59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eastAsia="Times New Roman" w:hAnsi="Arial" w:cs="Arial"/>
          <w:lang w:eastAsia="ru-RU"/>
        </w:rPr>
        <w:tab/>
        <w:t>1.</w:t>
      </w:r>
      <w:r w:rsidR="00E06D59" w:rsidRPr="00C62AA3">
        <w:rPr>
          <w:rFonts w:ascii="Arial" w:eastAsia="Times New Roman" w:hAnsi="Arial" w:cs="Arial"/>
          <w:lang w:eastAsia="ru-RU"/>
        </w:rPr>
        <w:t>13</w:t>
      </w:r>
      <w:r w:rsidR="00451267" w:rsidRPr="00C62AA3">
        <w:rPr>
          <w:rFonts w:ascii="Arial" w:eastAsia="Times New Roman" w:hAnsi="Arial" w:cs="Arial"/>
          <w:lang w:eastAsia="ru-RU"/>
        </w:rPr>
        <w:t>.</w:t>
      </w:r>
      <w:r w:rsidR="00451267" w:rsidRPr="00C62AA3">
        <w:rPr>
          <w:rFonts w:ascii="Arial" w:hAnsi="Arial" w:cs="Arial"/>
        </w:rPr>
        <w:t xml:space="preserve"> </w:t>
      </w:r>
      <w:r w:rsidR="0089243B" w:rsidRPr="00C62AA3">
        <w:rPr>
          <w:rFonts w:ascii="Arial" w:hAnsi="Arial" w:cs="Arial"/>
        </w:rPr>
        <w:t>О начале оказания услуг на каждом Объекте Заказчик информирует Исполнителя путём направления уведомления. Уведомление Заказчик направляет на адрес электронной почты Исполнителя</w:t>
      </w:r>
      <w:r w:rsidR="00581995" w:rsidRPr="00C62AA3">
        <w:rPr>
          <w:rFonts w:ascii="Arial" w:hAnsi="Arial" w:cs="Arial"/>
        </w:rPr>
        <w:t>, указанный в разделе 11 настоящего Договора</w:t>
      </w:r>
      <w:r w:rsidR="0089243B" w:rsidRPr="00C62AA3">
        <w:rPr>
          <w:rFonts w:ascii="Arial" w:eastAsia="Times New Roman" w:hAnsi="Arial" w:cs="Arial"/>
          <w:lang w:eastAsia="ru-RU"/>
        </w:rPr>
        <w:t>.</w:t>
      </w:r>
      <w:r w:rsidR="0089243B" w:rsidRPr="00C62AA3">
        <w:rPr>
          <w:rFonts w:ascii="Arial" w:hAnsi="Arial" w:cs="Arial"/>
        </w:rPr>
        <w:t xml:space="preserve"> Исполнитель приступает к оказанию </w:t>
      </w:r>
      <w:r w:rsidR="0089243B" w:rsidRPr="00C62AA3">
        <w:rPr>
          <w:rFonts w:ascii="Arial" w:hAnsi="Arial" w:cs="Arial"/>
        </w:rPr>
        <w:lastRenderedPageBreak/>
        <w:t>услуг в течение 1 дня (дней) после получения уведомления Заказчика, если иной срок, не предусмотрен уведомлением.</w:t>
      </w:r>
    </w:p>
    <w:p w14:paraId="774C35FB" w14:textId="77777777" w:rsidR="00AA44EC" w:rsidRPr="00C62AA3" w:rsidRDefault="00AA44EC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</w:p>
    <w:p w14:paraId="17EBF4F9" w14:textId="77777777" w:rsidR="00295D1A" w:rsidRPr="00C62AA3" w:rsidRDefault="00492371" w:rsidP="008868EB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hAnsi="Arial" w:cs="Arial"/>
          <w:b/>
        </w:rPr>
      </w:pPr>
      <w:r w:rsidRPr="00C62AA3">
        <w:rPr>
          <w:rFonts w:ascii="Arial" w:hAnsi="Arial" w:cs="Arial"/>
          <w:b/>
        </w:rPr>
        <w:t>ПРАВА И ОБЯЗАННОСТИ СТОРОН</w:t>
      </w:r>
      <w:r w:rsidR="003835F2" w:rsidRPr="00C62AA3">
        <w:rPr>
          <w:rFonts w:ascii="Arial" w:hAnsi="Arial" w:cs="Arial"/>
          <w:b/>
        </w:rPr>
        <w:t>.</w:t>
      </w:r>
    </w:p>
    <w:p w14:paraId="5221B74B" w14:textId="77777777" w:rsidR="00492371" w:rsidRPr="00C62AA3" w:rsidRDefault="001B2ACA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Arial" w:hAnsi="Arial" w:cs="Arial"/>
          <w:b/>
        </w:rPr>
      </w:pPr>
      <w:r w:rsidRPr="00C62AA3">
        <w:rPr>
          <w:rFonts w:ascii="Arial" w:hAnsi="Arial" w:cs="Arial"/>
          <w:b/>
        </w:rPr>
        <w:tab/>
      </w:r>
      <w:r w:rsidR="00492371" w:rsidRPr="00C62AA3">
        <w:rPr>
          <w:rFonts w:ascii="Arial" w:hAnsi="Arial" w:cs="Arial"/>
          <w:b/>
        </w:rPr>
        <w:t>2.1.</w:t>
      </w:r>
      <w:r w:rsidRPr="00C62AA3">
        <w:rPr>
          <w:rFonts w:ascii="Arial" w:hAnsi="Arial" w:cs="Arial"/>
          <w:b/>
        </w:rPr>
        <w:t xml:space="preserve"> </w:t>
      </w:r>
      <w:r w:rsidR="00492371" w:rsidRPr="00C62AA3">
        <w:rPr>
          <w:rFonts w:ascii="Arial" w:hAnsi="Arial" w:cs="Arial"/>
          <w:b/>
        </w:rPr>
        <w:t>Исполнитель обязуется:</w:t>
      </w:r>
    </w:p>
    <w:p w14:paraId="4C3203B9" w14:textId="008605EE" w:rsidR="009E295B" w:rsidRDefault="003E494D" w:rsidP="004A27A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contextualSpacing/>
        <w:rPr>
          <w:rFonts w:ascii="Arial" w:hAnsi="Arial" w:cs="Arial"/>
        </w:rPr>
      </w:pPr>
      <w:r w:rsidRPr="00C62AA3">
        <w:rPr>
          <w:rFonts w:ascii="Arial" w:hAnsi="Arial" w:cs="Arial"/>
        </w:rPr>
        <w:t>2.1.1.</w:t>
      </w:r>
      <w:r w:rsidR="00500CC6" w:rsidRPr="00C62AA3">
        <w:rPr>
          <w:rFonts w:ascii="Arial" w:hAnsi="Arial" w:cs="Arial"/>
        </w:rPr>
        <w:t xml:space="preserve"> Добросовестно и качественно, в полном объеме и в установленные сроки, исполнять взятые на себя по настоящему Договору обязательст</w:t>
      </w:r>
      <w:r w:rsidR="003E58EB" w:rsidRPr="00C62AA3">
        <w:rPr>
          <w:rFonts w:ascii="Arial" w:hAnsi="Arial" w:cs="Arial"/>
        </w:rPr>
        <w:t>ва, соблюдая интересы Заказчика</w:t>
      </w:r>
      <w:r w:rsidR="00E12451" w:rsidRPr="00C62AA3">
        <w:rPr>
          <w:rFonts w:ascii="Arial" w:hAnsi="Arial" w:cs="Arial"/>
        </w:rPr>
        <w:t xml:space="preserve"> и</w:t>
      </w:r>
      <w:r w:rsidR="003E58EB" w:rsidRPr="00C62AA3">
        <w:rPr>
          <w:rFonts w:ascii="Arial" w:hAnsi="Arial" w:cs="Arial"/>
        </w:rPr>
        <w:t xml:space="preserve"> в соответствии с требованиями </w:t>
      </w:r>
      <w:r w:rsidR="001C1E0D" w:rsidRPr="00C62AA3">
        <w:rPr>
          <w:rFonts w:ascii="Arial" w:eastAsia="Times New Roman" w:hAnsi="Arial" w:cs="Arial"/>
          <w:lang w:eastAsia="ru-RU"/>
        </w:rPr>
        <w:t xml:space="preserve">настоящего Договора, требованиям </w:t>
      </w:r>
      <w:r w:rsidR="003E58EB" w:rsidRPr="00C62AA3">
        <w:rPr>
          <w:rFonts w:ascii="Arial" w:hAnsi="Arial" w:cs="Arial"/>
        </w:rPr>
        <w:t>промышленной безопасности, охраны труда, техники безопасности, электробезопасности</w:t>
      </w:r>
      <w:r w:rsidR="001C1E0D" w:rsidRPr="00C62AA3">
        <w:rPr>
          <w:rFonts w:ascii="Arial" w:eastAsia="Times New Roman" w:hAnsi="Arial" w:cs="Arial"/>
          <w:lang w:eastAsia="ru-RU"/>
        </w:rPr>
        <w:t>, миграционного</w:t>
      </w:r>
      <w:r w:rsidR="001C1E0D" w:rsidRPr="00C62AA3">
        <w:rPr>
          <w:rFonts w:ascii="Arial" w:hAnsi="Arial" w:cs="Arial"/>
        </w:rPr>
        <w:t xml:space="preserve"> </w:t>
      </w:r>
      <w:r w:rsidR="003E58EB" w:rsidRPr="00C62AA3">
        <w:rPr>
          <w:rFonts w:ascii="Arial" w:hAnsi="Arial" w:cs="Arial"/>
        </w:rPr>
        <w:t>законодательства</w:t>
      </w:r>
      <w:r w:rsidR="004A27A4">
        <w:rPr>
          <w:rFonts w:ascii="Arial" w:hAnsi="Arial" w:cs="Arial"/>
        </w:rPr>
        <w:t xml:space="preserve">, </w:t>
      </w:r>
      <w:r w:rsidR="004A27A4" w:rsidRPr="004A27A4">
        <w:rPr>
          <w:rFonts w:ascii="Arial" w:hAnsi="Arial" w:cs="Arial"/>
        </w:rPr>
        <w:t>законодательных актов Российской Федерации</w:t>
      </w:r>
      <w:r w:rsidR="004A27A4">
        <w:rPr>
          <w:rFonts w:ascii="Arial" w:hAnsi="Arial" w:cs="Arial"/>
        </w:rPr>
        <w:t xml:space="preserve">, </w:t>
      </w:r>
      <w:r w:rsidR="004A27A4" w:rsidRPr="004A27A4">
        <w:rPr>
          <w:rFonts w:ascii="Arial" w:hAnsi="Arial" w:cs="Arial"/>
        </w:rPr>
        <w:t>нормативных правовых актов федеральных органов исполнительной власти Российской Федерации</w:t>
      </w:r>
      <w:r w:rsidR="004A27A4">
        <w:rPr>
          <w:rFonts w:ascii="Arial" w:hAnsi="Arial" w:cs="Arial"/>
        </w:rPr>
        <w:t xml:space="preserve">, </w:t>
      </w:r>
      <w:r w:rsidR="004A27A4" w:rsidRPr="004A27A4">
        <w:rPr>
          <w:rFonts w:ascii="Arial" w:hAnsi="Arial" w:cs="Arial"/>
        </w:rPr>
        <w:t>национальных стандартов Российской Федерации</w:t>
      </w:r>
      <w:r w:rsidR="004A27A4">
        <w:rPr>
          <w:rFonts w:ascii="Arial" w:hAnsi="Arial" w:cs="Arial"/>
        </w:rPr>
        <w:t xml:space="preserve">, </w:t>
      </w:r>
      <w:r w:rsidR="004A27A4" w:rsidRPr="004A27A4">
        <w:rPr>
          <w:rFonts w:ascii="Arial" w:hAnsi="Arial" w:cs="Arial"/>
        </w:rPr>
        <w:t>межгосударственных стандартов</w:t>
      </w:r>
      <w:r w:rsidR="004A27A4">
        <w:rPr>
          <w:rFonts w:ascii="Arial" w:hAnsi="Arial" w:cs="Arial"/>
        </w:rPr>
        <w:t xml:space="preserve">, </w:t>
      </w:r>
      <w:r w:rsidR="004A27A4" w:rsidRPr="004A27A4">
        <w:rPr>
          <w:rFonts w:ascii="Arial" w:hAnsi="Arial" w:cs="Arial"/>
        </w:rPr>
        <w:t>санитарно-эпидемиологических правил и нормативов</w:t>
      </w:r>
      <w:r w:rsidR="004A27A4">
        <w:rPr>
          <w:rFonts w:ascii="Arial" w:hAnsi="Arial" w:cs="Arial"/>
        </w:rPr>
        <w:t xml:space="preserve">, </w:t>
      </w:r>
      <w:r w:rsidR="004A27A4" w:rsidRPr="004A27A4">
        <w:rPr>
          <w:rFonts w:ascii="Arial" w:hAnsi="Arial" w:cs="Arial"/>
        </w:rPr>
        <w:t>сводов правил, строительных норм и правил</w:t>
      </w:r>
      <w:r w:rsidR="004A27A4">
        <w:rPr>
          <w:rFonts w:ascii="Arial" w:hAnsi="Arial" w:cs="Arial"/>
        </w:rPr>
        <w:t xml:space="preserve">, требованиям </w:t>
      </w:r>
      <w:r w:rsidR="004A27A4" w:rsidRPr="004A27A4">
        <w:rPr>
          <w:rFonts w:ascii="Arial" w:hAnsi="Arial" w:cs="Arial"/>
        </w:rPr>
        <w:t>заводов-изготовителей инженерного оборудования, используемого на объектах</w:t>
      </w:r>
      <w:r w:rsidR="00AE2CF8">
        <w:rPr>
          <w:rFonts w:ascii="Arial" w:hAnsi="Arial" w:cs="Arial"/>
        </w:rPr>
        <w:t>, в том числе:</w:t>
      </w:r>
    </w:p>
    <w:p w14:paraId="6F20A3A3" w14:textId="77777777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СП 255.1325800.2016 «Здания и сооружения. Правила эксплуатации. Основные положения»;</w:t>
      </w:r>
    </w:p>
    <w:p w14:paraId="5232991A" w14:textId="77777777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СП 418.1325800.2018 «Здания и сооружения спортивные. Правила эксплуатации»;</w:t>
      </w:r>
    </w:p>
    <w:p w14:paraId="7A286211" w14:textId="1CA26096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 xml:space="preserve">Федеральный закон от 30 декабря 2009 г. </w:t>
      </w:r>
      <w:r w:rsidR="00EB336B" w:rsidRPr="006924B6">
        <w:rPr>
          <w:rFonts w:ascii="Arial" w:eastAsia="Times New Roman" w:hAnsi="Arial" w:cs="Arial"/>
          <w:lang w:eastAsia="ru-RU"/>
        </w:rPr>
        <w:t xml:space="preserve">№ </w:t>
      </w:r>
      <w:r w:rsidRPr="006924B6">
        <w:rPr>
          <w:rFonts w:ascii="Arial" w:eastAsia="Times New Roman" w:hAnsi="Arial" w:cs="Arial"/>
          <w:lang w:eastAsia="ru-RU"/>
        </w:rPr>
        <w:t xml:space="preserve">384-ФЗ </w:t>
      </w:r>
      <w:r w:rsidR="00EB336B" w:rsidRPr="006924B6">
        <w:rPr>
          <w:rFonts w:ascii="Arial" w:eastAsia="Times New Roman" w:hAnsi="Arial" w:cs="Arial"/>
          <w:lang w:eastAsia="ru-RU"/>
        </w:rPr>
        <w:t>«</w:t>
      </w:r>
      <w:r w:rsidRPr="006924B6">
        <w:rPr>
          <w:rFonts w:ascii="Arial" w:eastAsia="Times New Roman" w:hAnsi="Arial" w:cs="Arial"/>
          <w:lang w:eastAsia="ru-RU"/>
        </w:rPr>
        <w:t>Технический регламент о безопасности зданий и сооружений</w:t>
      </w:r>
      <w:r w:rsidR="00EB336B" w:rsidRPr="006924B6">
        <w:rPr>
          <w:rFonts w:ascii="Arial" w:eastAsia="Times New Roman" w:hAnsi="Arial" w:cs="Arial"/>
          <w:lang w:eastAsia="ru-RU"/>
        </w:rPr>
        <w:t>»;</w:t>
      </w:r>
    </w:p>
    <w:p w14:paraId="7A472E64" w14:textId="212D285A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Calibri" w:hAnsi="Arial" w:cs="Arial"/>
        </w:rPr>
        <w:t>Минэнерго от 08.07.2002 г. №</w:t>
      </w:r>
      <w:r w:rsidR="00AC14C0" w:rsidRPr="006924B6">
        <w:rPr>
          <w:rFonts w:ascii="Arial" w:eastAsia="Calibri" w:hAnsi="Arial" w:cs="Arial"/>
        </w:rPr>
        <w:t xml:space="preserve"> </w:t>
      </w:r>
      <w:r w:rsidRPr="006924B6">
        <w:rPr>
          <w:rFonts w:ascii="Arial" w:eastAsia="Calibri" w:hAnsi="Arial" w:cs="Arial"/>
        </w:rPr>
        <w:t>204 «Правила устройства электроустановок» (ПУЭ, 7 издание);</w:t>
      </w:r>
    </w:p>
    <w:p w14:paraId="17CBBB3A" w14:textId="7A5F1A63" w:rsidR="00AE2CF8" w:rsidRPr="006924B6" w:rsidRDefault="00AC14C0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Приказ Министерства труда и социальной защиты РФ от 15 декабря 2020 г. № 903н «Об утверждении Правил по охране труда при эксплуатации электроустановок»</w:t>
      </w:r>
      <w:r w:rsidR="00AE2CF8" w:rsidRPr="006924B6">
        <w:rPr>
          <w:rFonts w:ascii="Arial" w:eastAsia="Times New Roman" w:hAnsi="Arial" w:cs="Arial"/>
          <w:lang w:eastAsia="ru-RU"/>
        </w:rPr>
        <w:t>;</w:t>
      </w:r>
    </w:p>
    <w:p w14:paraId="7DDA4E26" w14:textId="273F5A5E" w:rsidR="00AE2CF8" w:rsidRPr="006924B6" w:rsidRDefault="0030472E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Приказ Министерства энергетики РФ от 12 августа 2022 г. № 811 «Об утверждении Правил технической эксплуатации электроустановок потребителей электрической энергии»</w:t>
      </w:r>
      <w:r w:rsidR="00AE2CF8" w:rsidRPr="006924B6">
        <w:rPr>
          <w:rFonts w:ascii="Arial" w:eastAsia="Times New Roman" w:hAnsi="Arial" w:cs="Arial"/>
          <w:lang w:eastAsia="ru-RU"/>
        </w:rPr>
        <w:t>;</w:t>
      </w:r>
    </w:p>
    <w:p w14:paraId="6394B9D1" w14:textId="77777777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СП 336.1325800.2017 «Системы вентиляции и кондиционирования воздуха. Правила эксплуатации»;</w:t>
      </w:r>
    </w:p>
    <w:p w14:paraId="5BA96E7A" w14:textId="77777777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СП 60.13330.2020 «Отопление, вентиляция и кондиционирование воздуха»;</w:t>
      </w:r>
    </w:p>
    <w:p w14:paraId="0E001936" w14:textId="77777777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СП 7.13130.2013 Отопление, вентиляция и кондиционирование. Требования пожарной безопасности»;</w:t>
      </w:r>
    </w:p>
    <w:p w14:paraId="34D3ECC2" w14:textId="4199FE0C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bookmarkStart w:id="4" w:name="_Hlk88650026"/>
      <w:r w:rsidRPr="006924B6">
        <w:rPr>
          <w:rFonts w:ascii="Arial" w:eastAsia="Times New Roman" w:hAnsi="Arial" w:cs="Arial"/>
          <w:lang w:eastAsia="ru-RU"/>
        </w:rPr>
        <w:t xml:space="preserve">ГОСТ 33662.4-2015 </w:t>
      </w:r>
      <w:r w:rsidR="0030472E" w:rsidRPr="006924B6">
        <w:rPr>
          <w:rFonts w:ascii="Arial" w:eastAsia="Times New Roman" w:hAnsi="Arial" w:cs="Arial"/>
          <w:lang w:eastAsia="ru-RU"/>
        </w:rPr>
        <w:t>Холодильные системы и тепловые насосы</w:t>
      </w:r>
      <w:r w:rsidRPr="006924B6">
        <w:rPr>
          <w:rFonts w:ascii="Arial" w:eastAsia="Times New Roman" w:hAnsi="Arial" w:cs="Arial"/>
          <w:lang w:eastAsia="ru-RU"/>
        </w:rPr>
        <w:t>. Часть 4. Эксплуатация, техническое обслуживание, ремонт и восстановление</w:t>
      </w:r>
      <w:r w:rsidR="00D63365" w:rsidRPr="006924B6">
        <w:rPr>
          <w:rFonts w:ascii="Arial" w:eastAsia="Times New Roman" w:hAnsi="Arial" w:cs="Arial"/>
          <w:lang w:eastAsia="ru-RU"/>
        </w:rPr>
        <w:t>;</w:t>
      </w:r>
    </w:p>
    <w:p w14:paraId="412E9489" w14:textId="4EDB44D2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 xml:space="preserve">ПРИКАЗ от 23 декабря 2014 г. </w:t>
      </w:r>
      <w:r w:rsidR="0030472E" w:rsidRPr="006924B6">
        <w:rPr>
          <w:rFonts w:ascii="Arial" w:eastAsia="Times New Roman" w:hAnsi="Arial" w:cs="Arial"/>
          <w:lang w:eastAsia="ru-RU"/>
        </w:rPr>
        <w:t>№</w:t>
      </w:r>
      <w:r w:rsidRPr="006924B6">
        <w:rPr>
          <w:rFonts w:ascii="Arial" w:eastAsia="Times New Roman" w:hAnsi="Arial" w:cs="Arial"/>
          <w:lang w:eastAsia="ru-RU"/>
        </w:rPr>
        <w:t xml:space="preserve"> 1104н</w:t>
      </w:r>
      <w:r w:rsidR="0030472E" w:rsidRPr="006924B6">
        <w:rPr>
          <w:rFonts w:ascii="Arial" w:eastAsia="Times New Roman" w:hAnsi="Arial" w:cs="Arial"/>
          <w:lang w:eastAsia="ru-RU"/>
        </w:rPr>
        <w:t xml:space="preserve"> «Об утверждении правил по охране труда при эксплуатации холодильных установок»</w:t>
      </w:r>
      <w:r w:rsidR="00D63365" w:rsidRPr="006924B6">
        <w:rPr>
          <w:rFonts w:ascii="Arial" w:eastAsia="Times New Roman" w:hAnsi="Arial" w:cs="Arial"/>
          <w:lang w:eastAsia="ru-RU"/>
        </w:rPr>
        <w:t>;</w:t>
      </w:r>
    </w:p>
    <w:bookmarkEnd w:id="4"/>
    <w:p w14:paraId="33051F3E" w14:textId="77777777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СП 347.1325800.2017 «Внутренние системы отопления, горячего и холодного водоснабжения»;</w:t>
      </w:r>
    </w:p>
    <w:p w14:paraId="668C4E56" w14:textId="77777777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СП 32.13330.2018 «Канализация. Наружные сети и сооружения»;</w:t>
      </w:r>
    </w:p>
    <w:p w14:paraId="2FA617A7" w14:textId="77777777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СП 30.13330.2020 «Внутренний водопровод и канализация зданий»;</w:t>
      </w:r>
    </w:p>
    <w:p w14:paraId="11E6366A" w14:textId="77777777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СП 40-102-2000 «Проектирование и монтаж трубопроводов систем водоснабжения и канализации из полимерных материалов»;</w:t>
      </w:r>
    </w:p>
    <w:p w14:paraId="47C244B1" w14:textId="77777777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СП 73.13330.2016 «Внутренние санитарно-технические системы здания»;</w:t>
      </w:r>
    </w:p>
    <w:p w14:paraId="02D21F62" w14:textId="77777777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Технический регламент Таможенного союза «Безопасность лифтов» (ТР ТС 011/2011);</w:t>
      </w:r>
    </w:p>
    <w:p w14:paraId="520AA75A" w14:textId="77777777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Технический регламент Таможенного союза «О безопасности машин и оборудования» (ТР ТС 010/2011);</w:t>
      </w:r>
    </w:p>
    <w:p w14:paraId="73E1B689" w14:textId="6D33F411" w:rsidR="00000476" w:rsidRPr="006924B6" w:rsidRDefault="00000476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Постановление Правительства РФ от 20 октября 2023 г. № 1744 «Об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метрополитенах»;</w:t>
      </w:r>
    </w:p>
    <w:p w14:paraId="6D074F54" w14:textId="121F5267" w:rsidR="005A6A42" w:rsidRPr="006924B6" w:rsidRDefault="005A6A42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>Федеральный закон от 22 июля 2008 г. № 123-ФЗ «Технический регламент о требованиях пожарной безопасности»;</w:t>
      </w:r>
    </w:p>
    <w:p w14:paraId="5021E5CF" w14:textId="00BCFB74" w:rsidR="00AE2CF8" w:rsidRPr="006924B6" w:rsidRDefault="00AE2CF8" w:rsidP="00AC14C0">
      <w:pPr>
        <w:numPr>
          <w:ilvl w:val="0"/>
          <w:numId w:val="20"/>
        </w:numPr>
        <w:shd w:val="clear" w:color="auto" w:fill="FFFFFF"/>
        <w:spacing w:before="0" w:after="0" w:line="264" w:lineRule="auto"/>
        <w:ind w:left="0" w:firstLine="0"/>
        <w:contextualSpacing/>
        <w:rPr>
          <w:rFonts w:ascii="Arial" w:eastAsia="Times New Roman" w:hAnsi="Arial" w:cs="Arial"/>
          <w:lang w:eastAsia="ru-RU"/>
        </w:rPr>
      </w:pPr>
      <w:r w:rsidRPr="006924B6">
        <w:rPr>
          <w:rFonts w:ascii="Arial" w:eastAsia="Times New Roman" w:hAnsi="Arial" w:cs="Arial"/>
          <w:lang w:eastAsia="ru-RU"/>
        </w:rPr>
        <w:t xml:space="preserve">Постановление Правительства РФ от 16 сентября 2020 г. № 1479 </w:t>
      </w:r>
      <w:r w:rsidR="0068159A" w:rsidRPr="006924B6">
        <w:rPr>
          <w:rFonts w:ascii="Arial" w:eastAsia="Times New Roman" w:hAnsi="Arial" w:cs="Arial"/>
          <w:lang w:eastAsia="ru-RU"/>
        </w:rPr>
        <w:t>«</w:t>
      </w:r>
      <w:r w:rsidRPr="006924B6">
        <w:rPr>
          <w:rFonts w:ascii="Arial" w:eastAsia="Times New Roman" w:hAnsi="Arial" w:cs="Arial"/>
          <w:lang w:eastAsia="ru-RU"/>
        </w:rPr>
        <w:t>Об утверждении Правил противопожарного режима в Российской Федерации</w:t>
      </w:r>
      <w:r w:rsidR="0068159A" w:rsidRPr="006924B6">
        <w:rPr>
          <w:rFonts w:ascii="Arial" w:eastAsia="Times New Roman" w:hAnsi="Arial" w:cs="Arial"/>
          <w:lang w:eastAsia="ru-RU"/>
        </w:rPr>
        <w:t>».</w:t>
      </w:r>
    </w:p>
    <w:p w14:paraId="6FF0A61C" w14:textId="791297FD" w:rsidR="00340BA4" w:rsidRDefault="00492371" w:rsidP="004A27A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contextualSpacing/>
        <w:rPr>
          <w:rFonts w:ascii="Arial" w:hAnsi="Arial" w:cs="Arial"/>
        </w:rPr>
      </w:pPr>
      <w:r w:rsidRPr="00C62AA3">
        <w:rPr>
          <w:rFonts w:ascii="Arial" w:hAnsi="Arial" w:cs="Arial"/>
        </w:rPr>
        <w:lastRenderedPageBreak/>
        <w:t xml:space="preserve">2.1.2. </w:t>
      </w:r>
      <w:r w:rsidR="00D56E15" w:rsidRPr="00C62AA3">
        <w:rPr>
          <w:rFonts w:ascii="Arial" w:hAnsi="Arial" w:cs="Arial"/>
        </w:rPr>
        <w:t>Оказывать услуги своими силами и за свой счет, с использованием имеющ</w:t>
      </w:r>
      <w:r w:rsidR="002E3B9F" w:rsidRPr="00C62AA3">
        <w:rPr>
          <w:rFonts w:ascii="Arial" w:hAnsi="Arial" w:cs="Arial"/>
        </w:rPr>
        <w:t>егося</w:t>
      </w:r>
      <w:r w:rsidR="00D56E15" w:rsidRPr="00C62AA3">
        <w:rPr>
          <w:rFonts w:ascii="Arial" w:hAnsi="Arial" w:cs="Arial"/>
        </w:rPr>
        <w:t xml:space="preserve"> у него </w:t>
      </w:r>
      <w:r w:rsidR="002E3B9F" w:rsidRPr="00C62AA3">
        <w:rPr>
          <w:rFonts w:ascii="Arial" w:hAnsi="Arial" w:cs="Arial"/>
        </w:rPr>
        <w:t xml:space="preserve">на складе достаточного запаса </w:t>
      </w:r>
      <w:r w:rsidR="004072B6" w:rsidRPr="00C62AA3">
        <w:rPr>
          <w:rFonts w:ascii="Arial" w:hAnsi="Arial" w:cs="Arial"/>
        </w:rPr>
        <w:t>узлов, агрегатов, запасных частей, расходных материалов</w:t>
      </w:r>
      <w:r w:rsidR="00E360BD" w:rsidRPr="00C62AA3">
        <w:rPr>
          <w:rFonts w:ascii="Arial" w:hAnsi="Arial" w:cs="Arial"/>
        </w:rPr>
        <w:t>,</w:t>
      </w:r>
      <w:r w:rsidR="004072B6" w:rsidRPr="00C62AA3">
        <w:rPr>
          <w:rFonts w:ascii="Arial" w:hAnsi="Arial" w:cs="Arial"/>
        </w:rPr>
        <w:t xml:space="preserve"> средств измерений </w:t>
      </w:r>
      <w:r w:rsidR="00D56E15" w:rsidRPr="00C62AA3">
        <w:rPr>
          <w:rFonts w:ascii="Arial" w:hAnsi="Arial" w:cs="Arial"/>
        </w:rPr>
        <w:t>и иного оборудования</w:t>
      </w:r>
      <w:r w:rsidR="00E360BD" w:rsidRPr="00C62AA3">
        <w:rPr>
          <w:rFonts w:ascii="Arial" w:hAnsi="Arial" w:cs="Arial"/>
        </w:rPr>
        <w:t xml:space="preserve"> эксплуатируемого на Объект</w:t>
      </w:r>
      <w:r w:rsidR="00C807C3" w:rsidRPr="00C62AA3">
        <w:rPr>
          <w:rFonts w:ascii="Arial" w:hAnsi="Arial" w:cs="Arial"/>
        </w:rPr>
        <w:t>ах</w:t>
      </w:r>
      <w:r w:rsidR="00E360BD" w:rsidRPr="00C62AA3">
        <w:rPr>
          <w:rFonts w:ascii="Arial" w:hAnsi="Arial" w:cs="Arial"/>
        </w:rPr>
        <w:t xml:space="preserve"> Заказчика</w:t>
      </w:r>
      <w:r w:rsidR="00D56E15" w:rsidRPr="00C62AA3">
        <w:rPr>
          <w:rFonts w:ascii="Arial" w:hAnsi="Arial" w:cs="Arial"/>
        </w:rPr>
        <w:t xml:space="preserve">. </w:t>
      </w:r>
    </w:p>
    <w:p w14:paraId="31684698" w14:textId="64929CEF" w:rsidR="004A27A4" w:rsidRDefault="004A27A4" w:rsidP="004A27A4">
      <w:pPr>
        <w:spacing w:after="240" w:line="264" w:lineRule="auto"/>
        <w:ind w:firstLine="284"/>
        <w:contextualSpacing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2.1.3. </w:t>
      </w:r>
      <w:r w:rsidRPr="004A27A4">
        <w:rPr>
          <w:rFonts w:ascii="Arial" w:eastAsia="Calibri" w:hAnsi="Arial" w:cs="Arial"/>
        </w:rPr>
        <w:t>На объектах должны быть обеспечен</w:t>
      </w:r>
      <w:r>
        <w:rPr>
          <w:rFonts w:ascii="Arial" w:eastAsia="Calibri" w:hAnsi="Arial" w:cs="Arial"/>
        </w:rPr>
        <w:t>ы</w:t>
      </w:r>
      <w:r w:rsidRPr="004A27A4">
        <w:rPr>
          <w:rFonts w:ascii="Arial" w:eastAsia="Calibri" w:hAnsi="Arial" w:cs="Arial"/>
        </w:rPr>
        <w:t xml:space="preserve"> бесперебойная работа инженерных систем, проведение технического обслуживания (ТО) и планово-предупредительных ремонтов (ППР) на инженерных сетях и оборудовании в соответствии с графиком производства работ, предупреждение и устранение аварийных ситуаций, обеспечение расходными материалами, запасными частями и оборудованием, необходимыми для проведения ТО и ремонтно-восстановительных работ в кратчайшие сроки и в полном объёме.</w:t>
      </w:r>
    </w:p>
    <w:p w14:paraId="046CE585" w14:textId="6B1B31BA" w:rsidR="004A27A4" w:rsidRPr="004A27A4" w:rsidRDefault="004A27A4" w:rsidP="00B55CB5">
      <w:pPr>
        <w:spacing w:before="0" w:after="0"/>
        <w:ind w:firstLine="284"/>
        <w:rPr>
          <w:rFonts w:ascii="Arial" w:eastAsia="Arial" w:hAnsi="Arial" w:cs="Arial"/>
        </w:rPr>
      </w:pPr>
      <w:r>
        <w:rPr>
          <w:rFonts w:ascii="Arial" w:eastAsia="Calibri" w:hAnsi="Arial" w:cs="Arial"/>
        </w:rPr>
        <w:t xml:space="preserve">2.1.4. </w:t>
      </w:r>
      <w:r w:rsidRPr="004A27A4">
        <w:rPr>
          <w:rFonts w:ascii="Arial" w:eastAsia="Arial" w:hAnsi="Arial" w:cs="Arial"/>
        </w:rPr>
        <w:t>ТО и ППР систем и оборудования должны провод</w:t>
      </w:r>
      <w:r w:rsidR="009A4F4F">
        <w:rPr>
          <w:rFonts w:ascii="Arial" w:eastAsia="Arial" w:hAnsi="Arial" w:cs="Arial"/>
        </w:rPr>
        <w:t>и</w:t>
      </w:r>
      <w:r w:rsidRPr="004A27A4">
        <w:rPr>
          <w:rFonts w:ascii="Arial" w:eastAsia="Arial" w:hAnsi="Arial" w:cs="Arial"/>
        </w:rPr>
        <w:t>т</w:t>
      </w:r>
      <w:r w:rsidR="009A4F4F">
        <w:rPr>
          <w:rFonts w:ascii="Arial" w:eastAsia="Arial" w:hAnsi="Arial" w:cs="Arial"/>
        </w:rPr>
        <w:t>ь</w:t>
      </w:r>
      <w:r w:rsidRPr="004A27A4">
        <w:rPr>
          <w:rFonts w:ascii="Arial" w:eastAsia="Arial" w:hAnsi="Arial" w:cs="Arial"/>
        </w:rPr>
        <w:t>ся с целью обеспечения выполнения функций, целостности систем, работоспособности и функциональной безопасности в течение всего срока эксплуатации, предусмотренного проектной и технической документацией, что должно достигаться следующими действиями:</w:t>
      </w:r>
    </w:p>
    <w:p w14:paraId="60ADDF74" w14:textId="77777777" w:rsidR="004A27A4" w:rsidRPr="004A27A4" w:rsidRDefault="004A27A4" w:rsidP="00AC14C0">
      <w:pPr>
        <w:numPr>
          <w:ilvl w:val="0"/>
          <w:numId w:val="18"/>
        </w:numPr>
        <w:spacing w:before="60" w:after="160" w:line="240" w:lineRule="auto"/>
        <w:ind w:left="0" w:firstLine="0"/>
        <w:contextualSpacing/>
        <w:rPr>
          <w:rFonts w:ascii="Arial" w:eastAsia="Arial" w:hAnsi="Arial" w:cs="Arial"/>
        </w:rPr>
      </w:pPr>
      <w:r w:rsidRPr="004A27A4">
        <w:rPr>
          <w:rFonts w:ascii="Arial" w:eastAsia="Arial" w:hAnsi="Arial" w:cs="Arial"/>
        </w:rPr>
        <w:t>осуществление постоянного контроля технического состояния и правильности функционирования систем в целом;</w:t>
      </w:r>
    </w:p>
    <w:p w14:paraId="09625191" w14:textId="77777777" w:rsidR="004A27A4" w:rsidRPr="004A27A4" w:rsidRDefault="004A27A4" w:rsidP="00AC14C0">
      <w:pPr>
        <w:numPr>
          <w:ilvl w:val="0"/>
          <w:numId w:val="18"/>
        </w:numPr>
        <w:spacing w:before="60" w:after="160" w:line="240" w:lineRule="auto"/>
        <w:ind w:left="0" w:firstLine="0"/>
        <w:contextualSpacing/>
        <w:rPr>
          <w:rFonts w:ascii="Arial" w:eastAsia="Arial" w:hAnsi="Arial" w:cs="Arial"/>
        </w:rPr>
      </w:pPr>
      <w:r w:rsidRPr="004A27A4">
        <w:rPr>
          <w:rFonts w:ascii="Arial" w:eastAsia="Arial" w:hAnsi="Arial" w:cs="Arial"/>
        </w:rPr>
        <w:t>периодическая проверка (путем измерений, испытаний) соответствия параметров требованиям технической (эксплуатационной) документации;</w:t>
      </w:r>
    </w:p>
    <w:p w14:paraId="1BDFD4C9" w14:textId="77777777" w:rsidR="004A27A4" w:rsidRPr="004A27A4" w:rsidRDefault="004A27A4" w:rsidP="00AC14C0">
      <w:pPr>
        <w:numPr>
          <w:ilvl w:val="0"/>
          <w:numId w:val="18"/>
        </w:numPr>
        <w:spacing w:before="60" w:after="160" w:line="240" w:lineRule="auto"/>
        <w:ind w:left="0" w:firstLine="0"/>
        <w:contextualSpacing/>
        <w:rPr>
          <w:rFonts w:ascii="Arial" w:eastAsia="Arial" w:hAnsi="Arial" w:cs="Arial"/>
        </w:rPr>
      </w:pPr>
      <w:r w:rsidRPr="004A27A4">
        <w:rPr>
          <w:rFonts w:ascii="Arial" w:eastAsia="Arial" w:hAnsi="Arial" w:cs="Arial"/>
        </w:rPr>
        <w:t>проведение комплекса работ по поддержанию работоспособности систем в течение всего срока эксплуатации;</w:t>
      </w:r>
    </w:p>
    <w:p w14:paraId="74F2E3D4" w14:textId="77777777" w:rsidR="004A27A4" w:rsidRPr="004A27A4" w:rsidRDefault="004A27A4" w:rsidP="00AC14C0">
      <w:pPr>
        <w:numPr>
          <w:ilvl w:val="0"/>
          <w:numId w:val="18"/>
        </w:numPr>
        <w:spacing w:before="60" w:after="160" w:line="240" w:lineRule="auto"/>
        <w:ind w:left="0" w:firstLine="0"/>
        <w:contextualSpacing/>
        <w:rPr>
          <w:rFonts w:ascii="Arial" w:eastAsia="Arial" w:hAnsi="Arial" w:cs="Arial"/>
        </w:rPr>
      </w:pPr>
      <w:r w:rsidRPr="004A27A4">
        <w:rPr>
          <w:rFonts w:ascii="Arial" w:eastAsia="Arial" w:hAnsi="Arial" w:cs="Arial"/>
        </w:rPr>
        <w:t>своевременная замена отдельных составляющих и частей систем, регламентированных технической документацией на них;</w:t>
      </w:r>
    </w:p>
    <w:p w14:paraId="251B40CA" w14:textId="77777777" w:rsidR="004A27A4" w:rsidRPr="004A27A4" w:rsidRDefault="004A27A4" w:rsidP="00AC14C0">
      <w:pPr>
        <w:numPr>
          <w:ilvl w:val="0"/>
          <w:numId w:val="18"/>
        </w:numPr>
        <w:spacing w:before="60" w:after="160" w:line="240" w:lineRule="auto"/>
        <w:ind w:left="0" w:firstLine="0"/>
        <w:contextualSpacing/>
        <w:rPr>
          <w:rFonts w:ascii="Arial" w:eastAsia="Arial" w:hAnsi="Arial" w:cs="Arial"/>
        </w:rPr>
      </w:pPr>
      <w:r w:rsidRPr="004A27A4">
        <w:rPr>
          <w:rFonts w:ascii="Arial" w:eastAsia="Arial" w:hAnsi="Arial" w:cs="Arial"/>
        </w:rPr>
        <w:t>ведение постоянного учета отказов, сбоев и ложных срабатываний систем, выявление и устранение причин их возникновения;</w:t>
      </w:r>
    </w:p>
    <w:p w14:paraId="21915A21" w14:textId="77777777" w:rsidR="004A27A4" w:rsidRPr="004A27A4" w:rsidRDefault="004A27A4" w:rsidP="00AC14C0">
      <w:pPr>
        <w:numPr>
          <w:ilvl w:val="0"/>
          <w:numId w:val="18"/>
        </w:numPr>
        <w:spacing w:before="60" w:after="160" w:line="240" w:lineRule="auto"/>
        <w:ind w:left="0" w:firstLine="0"/>
        <w:contextualSpacing/>
        <w:rPr>
          <w:rFonts w:ascii="Arial" w:eastAsia="Arial" w:hAnsi="Arial" w:cs="Arial"/>
        </w:rPr>
      </w:pPr>
      <w:r w:rsidRPr="004A27A4">
        <w:rPr>
          <w:rFonts w:ascii="Arial" w:eastAsia="Arial" w:hAnsi="Arial" w:cs="Arial"/>
        </w:rPr>
        <w:t>проведение обобщения и анализа получаемой информации о техническом и функциональном состоянии обслуживаемых систем, разработка и реализация мер по совершенствованию методов ТО систем;</w:t>
      </w:r>
    </w:p>
    <w:p w14:paraId="603B682C" w14:textId="77777777" w:rsidR="004A27A4" w:rsidRPr="004A27A4" w:rsidRDefault="004A27A4" w:rsidP="00AC14C0">
      <w:pPr>
        <w:numPr>
          <w:ilvl w:val="0"/>
          <w:numId w:val="18"/>
        </w:numPr>
        <w:spacing w:before="60" w:after="160" w:line="240" w:lineRule="auto"/>
        <w:ind w:left="0" w:firstLine="0"/>
        <w:contextualSpacing/>
        <w:rPr>
          <w:rFonts w:ascii="Arial" w:eastAsia="Arial" w:hAnsi="Arial" w:cs="Arial"/>
        </w:rPr>
      </w:pPr>
      <w:r w:rsidRPr="004A27A4">
        <w:rPr>
          <w:rFonts w:ascii="Arial" w:eastAsia="Arial" w:hAnsi="Arial" w:cs="Arial"/>
        </w:rPr>
        <w:t>заблаговременное определение достижения отдельными составными частями систем предельного ресурса с целью своевременной замены;</w:t>
      </w:r>
    </w:p>
    <w:p w14:paraId="62184510" w14:textId="676E6323" w:rsidR="004A27A4" w:rsidRPr="004A27A4" w:rsidRDefault="004A27A4" w:rsidP="00AC14C0">
      <w:pPr>
        <w:numPr>
          <w:ilvl w:val="0"/>
          <w:numId w:val="18"/>
        </w:numPr>
        <w:spacing w:before="60" w:after="160" w:line="240" w:lineRule="auto"/>
        <w:ind w:left="0" w:firstLine="0"/>
        <w:contextualSpacing/>
        <w:rPr>
          <w:rFonts w:ascii="Arial" w:eastAsia="Arial" w:hAnsi="Arial" w:cs="Arial"/>
        </w:rPr>
      </w:pPr>
      <w:r w:rsidRPr="004A27A4">
        <w:rPr>
          <w:rFonts w:ascii="Arial" w:eastAsia="Arial" w:hAnsi="Arial" w:cs="Arial"/>
        </w:rPr>
        <w:t xml:space="preserve">своевременное устранение выявленных в ходе эксплуатации или ТО систем неисправностей отдельных составных частей или систем в целом в рамках </w:t>
      </w:r>
      <w:r w:rsidR="005B5846">
        <w:rPr>
          <w:rFonts w:ascii="Arial" w:eastAsia="Arial" w:hAnsi="Arial" w:cs="Arial"/>
        </w:rPr>
        <w:t>текущего ремонта</w:t>
      </w:r>
      <w:r w:rsidRPr="004A27A4">
        <w:rPr>
          <w:rFonts w:ascii="Arial" w:eastAsia="Arial" w:hAnsi="Arial" w:cs="Arial"/>
        </w:rPr>
        <w:t xml:space="preserve"> систем;</w:t>
      </w:r>
    </w:p>
    <w:p w14:paraId="581E51ED" w14:textId="77777777" w:rsidR="004A27A4" w:rsidRPr="004A27A4" w:rsidRDefault="004A27A4" w:rsidP="00AC14C0">
      <w:pPr>
        <w:numPr>
          <w:ilvl w:val="0"/>
          <w:numId w:val="18"/>
        </w:numPr>
        <w:spacing w:before="60" w:after="160" w:line="240" w:lineRule="auto"/>
        <w:ind w:left="0" w:firstLine="0"/>
        <w:contextualSpacing/>
        <w:rPr>
          <w:rFonts w:ascii="Arial" w:eastAsia="Arial" w:hAnsi="Arial" w:cs="Arial"/>
        </w:rPr>
      </w:pPr>
      <w:r w:rsidRPr="004A27A4">
        <w:rPr>
          <w:rFonts w:ascii="Arial" w:eastAsia="Arial" w:hAnsi="Arial" w:cs="Arial"/>
        </w:rPr>
        <w:t>создание и плановое поддержание комплектности запасных изделий, материалов и средств, необходимых для качественного выполнения ТО и ППР систем;</w:t>
      </w:r>
    </w:p>
    <w:p w14:paraId="1E39C625" w14:textId="77777777" w:rsidR="004A27A4" w:rsidRPr="004A27A4" w:rsidRDefault="004A27A4" w:rsidP="00AC14C0">
      <w:pPr>
        <w:numPr>
          <w:ilvl w:val="0"/>
          <w:numId w:val="18"/>
        </w:numPr>
        <w:spacing w:before="60" w:after="160" w:line="240" w:lineRule="auto"/>
        <w:ind w:left="0" w:firstLine="0"/>
        <w:contextualSpacing/>
        <w:rPr>
          <w:rFonts w:ascii="Arial" w:eastAsia="Arial" w:hAnsi="Arial" w:cs="Arial"/>
        </w:rPr>
      </w:pPr>
      <w:r w:rsidRPr="004A27A4">
        <w:rPr>
          <w:rFonts w:ascii="Arial" w:eastAsia="Arial" w:hAnsi="Arial" w:cs="Arial"/>
        </w:rPr>
        <w:t>метрологическое обеспечение проводимых работ, как в ходе эксплуатации, так и ТО систем, в том числе обеспечение средствами измерений, осуществление их своевременной проверки, соблюдение метрологических стандартов, норм и правил;</w:t>
      </w:r>
    </w:p>
    <w:p w14:paraId="679B5C35" w14:textId="4E67B5AD" w:rsidR="004A27A4" w:rsidRPr="00B55CB5" w:rsidRDefault="004A27A4" w:rsidP="00B55CB5">
      <w:pPr>
        <w:numPr>
          <w:ilvl w:val="0"/>
          <w:numId w:val="18"/>
        </w:numPr>
        <w:spacing w:before="60" w:after="160" w:line="240" w:lineRule="auto"/>
        <w:ind w:left="0" w:firstLine="0"/>
        <w:contextualSpacing/>
        <w:rPr>
          <w:rFonts w:ascii="Arial" w:eastAsia="Arial" w:hAnsi="Arial" w:cs="Arial"/>
        </w:rPr>
      </w:pPr>
      <w:r w:rsidRPr="004A27A4">
        <w:rPr>
          <w:rFonts w:ascii="Arial" w:eastAsia="Arial" w:hAnsi="Arial" w:cs="Arial"/>
        </w:rPr>
        <w:t>допуск к производству работ по ТО и ППР систем персонала, имеющего достаточную профессиональную подготовку и предусмотренные в установленном порядке разрешительные документы на осуществление данного вида работ, и проведение постоянной работы по повышению его квалификации.</w:t>
      </w:r>
    </w:p>
    <w:p w14:paraId="531333C1" w14:textId="5A8CFB9F" w:rsidR="00F07F1E" w:rsidRDefault="00340BA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2.1.</w:t>
      </w:r>
      <w:r w:rsidR="004A27A4">
        <w:rPr>
          <w:rFonts w:ascii="Arial" w:hAnsi="Arial" w:cs="Arial"/>
        </w:rPr>
        <w:t>5</w:t>
      </w:r>
      <w:r w:rsidRPr="00C62AA3">
        <w:rPr>
          <w:rFonts w:ascii="Arial" w:hAnsi="Arial" w:cs="Arial"/>
        </w:rPr>
        <w:t xml:space="preserve">. </w:t>
      </w:r>
      <w:r w:rsidR="00F07F1E" w:rsidRPr="00F07F1E">
        <w:rPr>
          <w:rFonts w:ascii="Arial" w:hAnsi="Arial" w:cs="Arial"/>
        </w:rPr>
        <w:t>Исполнитель должен организовать разработку, согласование и утверждение графиков планового сервисного обслуживания и планово-предупредительных ремонтов, программ технического обслуживания инженерных сетей, систем и инженерного оборудования, формуляров и пр.</w:t>
      </w:r>
    </w:p>
    <w:p w14:paraId="1DE7CCBA" w14:textId="7CC9B64A" w:rsidR="0048125B" w:rsidRDefault="0048125B" w:rsidP="0048125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hAnsi="Arial" w:cs="Arial"/>
        </w:rPr>
      </w:pPr>
      <w:r w:rsidRPr="0048125B">
        <w:rPr>
          <w:rFonts w:ascii="Arial" w:hAnsi="Arial" w:cs="Arial"/>
        </w:rPr>
        <w:t>Исполнителем должна быть организована подготовка маршрутных карт сменного осмотра работающего оборудования, проведение сменных осмотров объекта, в том числе контроль за выполнением противопожарного режима.</w:t>
      </w:r>
    </w:p>
    <w:p w14:paraId="0B3BCBB0" w14:textId="50AB0CAA" w:rsidR="00A415F0" w:rsidRDefault="00F07F1E" w:rsidP="00F07F1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2.1.6. </w:t>
      </w:r>
      <w:r w:rsidR="00D56E15" w:rsidRPr="00C62AA3">
        <w:rPr>
          <w:rFonts w:ascii="Arial" w:hAnsi="Arial" w:cs="Arial"/>
        </w:rPr>
        <w:t>При проведении ремонта оборудования, замене его составных частей и элементов использовать только оригинальные запасные части</w:t>
      </w:r>
      <w:r w:rsidR="00D50B87" w:rsidRPr="00C62AA3">
        <w:rPr>
          <w:rFonts w:ascii="Arial" w:hAnsi="Arial" w:cs="Arial"/>
        </w:rPr>
        <w:t xml:space="preserve"> и материалы</w:t>
      </w:r>
      <w:r w:rsidR="00D56E15" w:rsidRPr="00C62AA3">
        <w:rPr>
          <w:rFonts w:ascii="Arial" w:hAnsi="Arial" w:cs="Arial"/>
        </w:rPr>
        <w:t xml:space="preserve">, указанные в каталогах запасных частей заводов-изготовителей. </w:t>
      </w:r>
      <w:r w:rsidR="005B5846" w:rsidRPr="005B5846">
        <w:rPr>
          <w:rFonts w:ascii="Arial" w:eastAsia="Calibri" w:hAnsi="Arial" w:cs="Arial"/>
        </w:rPr>
        <w:t>В случае отсутствия возможности поставить оригинальные запасные части, в том числе по причине снятия их с производства</w:t>
      </w:r>
      <w:r w:rsidR="00D56E15" w:rsidRPr="00C62AA3">
        <w:rPr>
          <w:rFonts w:ascii="Arial" w:hAnsi="Arial" w:cs="Arial"/>
        </w:rPr>
        <w:t>, Исполнитель письменно согласовывает с Заказчиком использование неоригинальных запасных частей.</w:t>
      </w:r>
    </w:p>
    <w:p w14:paraId="7D770EAE" w14:textId="618C87EC" w:rsidR="002970A9" w:rsidRPr="00C62AA3" w:rsidRDefault="002970A9" w:rsidP="00F07F1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hAnsi="Arial" w:cs="Arial"/>
        </w:rPr>
      </w:pPr>
      <w:r w:rsidRPr="002970A9">
        <w:rPr>
          <w:rFonts w:ascii="Arial" w:hAnsi="Arial" w:cs="Arial"/>
        </w:rPr>
        <w:lastRenderedPageBreak/>
        <w:t>Материалы и оборудование, используемые при проведении работ, должны соответствовать требованиям строительных, противопожарных, экологических, санитарно-гигиенических и других норм и правил, действующих на территории Российской Федерации.</w:t>
      </w:r>
    </w:p>
    <w:p w14:paraId="2CB6147C" w14:textId="1570E115" w:rsidR="007541D9" w:rsidRPr="00C62AA3" w:rsidRDefault="00A415F0" w:rsidP="001877C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hAnsi="Arial" w:cs="Arial"/>
        </w:rPr>
        <w:tab/>
        <w:t>2.1.</w:t>
      </w:r>
      <w:r w:rsidR="00F07F1E">
        <w:rPr>
          <w:rFonts w:ascii="Arial" w:hAnsi="Arial" w:cs="Arial"/>
        </w:rPr>
        <w:t>7</w:t>
      </w:r>
      <w:r w:rsidRPr="00C62AA3">
        <w:rPr>
          <w:rFonts w:ascii="Arial" w:hAnsi="Arial" w:cs="Arial"/>
        </w:rPr>
        <w:t xml:space="preserve">. </w:t>
      </w:r>
      <w:r w:rsidR="007541D9" w:rsidRPr="00C62AA3">
        <w:rPr>
          <w:rFonts w:ascii="Arial" w:eastAsia="Times New Roman" w:hAnsi="Arial" w:cs="Arial"/>
          <w:lang w:eastAsia="ru-RU"/>
        </w:rPr>
        <w:t>Исполнитель обязан обеспечить наличие на своем складе всей номенклатуры часто</w:t>
      </w:r>
      <w:r w:rsidR="00B13F1D">
        <w:rPr>
          <w:rFonts w:ascii="Arial" w:eastAsia="Times New Roman" w:hAnsi="Arial" w:cs="Arial"/>
          <w:lang w:eastAsia="ru-RU"/>
        </w:rPr>
        <w:t xml:space="preserve"> </w:t>
      </w:r>
      <w:r w:rsidR="00603563" w:rsidRPr="00C62AA3">
        <w:rPr>
          <w:rFonts w:ascii="Arial" w:eastAsia="Times New Roman" w:hAnsi="Arial" w:cs="Arial"/>
          <w:lang w:eastAsia="ru-RU"/>
        </w:rPr>
        <w:t>и</w:t>
      </w:r>
      <w:r w:rsidR="007541D9" w:rsidRPr="00C62AA3">
        <w:rPr>
          <w:rFonts w:ascii="Arial" w:eastAsia="Times New Roman" w:hAnsi="Arial" w:cs="Arial"/>
          <w:lang w:eastAsia="ru-RU"/>
        </w:rPr>
        <w:t>спользуемых</w:t>
      </w:r>
      <w:r w:rsidR="008E1E21" w:rsidRPr="00C62AA3">
        <w:rPr>
          <w:rFonts w:ascii="Arial" w:eastAsia="Times New Roman" w:hAnsi="Arial" w:cs="Arial"/>
          <w:lang w:eastAsia="ru-RU"/>
        </w:rPr>
        <w:t xml:space="preserve"> </w:t>
      </w:r>
      <w:r w:rsidR="00603563" w:rsidRPr="00C62AA3">
        <w:rPr>
          <w:rFonts w:ascii="Arial" w:eastAsia="Times New Roman" w:hAnsi="Arial" w:cs="Arial"/>
          <w:lang w:eastAsia="ru-RU"/>
        </w:rPr>
        <w:t xml:space="preserve">узлов, </w:t>
      </w:r>
      <w:r w:rsidR="008E1E21" w:rsidRPr="00C62AA3">
        <w:rPr>
          <w:rFonts w:ascii="Arial" w:eastAsia="Times New Roman" w:hAnsi="Arial" w:cs="Arial"/>
          <w:lang w:eastAsia="ru-RU"/>
        </w:rPr>
        <w:t>агре</w:t>
      </w:r>
      <w:r w:rsidR="00603563" w:rsidRPr="00C62AA3">
        <w:rPr>
          <w:rFonts w:ascii="Arial" w:eastAsia="Times New Roman" w:hAnsi="Arial" w:cs="Arial"/>
          <w:lang w:eastAsia="ru-RU"/>
        </w:rPr>
        <w:t>га</w:t>
      </w:r>
      <w:r w:rsidR="008E1E21" w:rsidRPr="00C62AA3">
        <w:rPr>
          <w:rFonts w:ascii="Arial" w:eastAsia="Times New Roman" w:hAnsi="Arial" w:cs="Arial"/>
          <w:lang w:eastAsia="ru-RU"/>
        </w:rPr>
        <w:t>тов</w:t>
      </w:r>
      <w:r w:rsidR="00603563" w:rsidRPr="00C62AA3">
        <w:rPr>
          <w:rFonts w:ascii="Arial" w:eastAsia="Times New Roman" w:hAnsi="Arial" w:cs="Arial"/>
          <w:lang w:eastAsia="ru-RU"/>
        </w:rPr>
        <w:t xml:space="preserve">, </w:t>
      </w:r>
      <w:r w:rsidR="007541D9" w:rsidRPr="00C62AA3">
        <w:rPr>
          <w:rFonts w:ascii="Arial" w:eastAsia="Times New Roman" w:hAnsi="Arial" w:cs="Arial"/>
          <w:lang w:eastAsia="ru-RU"/>
        </w:rPr>
        <w:t>запасных частей</w:t>
      </w:r>
      <w:r w:rsidR="00DA4E0D" w:rsidRPr="00C62AA3">
        <w:rPr>
          <w:rFonts w:ascii="Arial" w:eastAsia="Times New Roman" w:hAnsi="Arial" w:cs="Arial"/>
          <w:lang w:eastAsia="ru-RU"/>
        </w:rPr>
        <w:t xml:space="preserve">, </w:t>
      </w:r>
      <w:r w:rsidR="007541D9" w:rsidRPr="00C62AA3">
        <w:rPr>
          <w:rFonts w:ascii="Arial" w:eastAsia="Times New Roman" w:hAnsi="Arial" w:cs="Arial"/>
          <w:lang w:eastAsia="ru-RU"/>
        </w:rPr>
        <w:t>расходных материалов</w:t>
      </w:r>
      <w:r w:rsidR="00E360BD" w:rsidRPr="00C62AA3">
        <w:rPr>
          <w:rFonts w:ascii="Arial" w:eastAsia="Times New Roman" w:hAnsi="Arial" w:cs="Arial"/>
          <w:lang w:eastAsia="ru-RU"/>
        </w:rPr>
        <w:t>,</w:t>
      </w:r>
      <w:r w:rsidR="00DA4E0D" w:rsidRPr="00C62AA3">
        <w:rPr>
          <w:rFonts w:ascii="Arial" w:eastAsia="Times New Roman" w:hAnsi="Arial" w:cs="Arial"/>
          <w:lang w:eastAsia="ru-RU"/>
        </w:rPr>
        <w:t xml:space="preserve"> </w:t>
      </w:r>
      <w:r w:rsidR="00E360BD" w:rsidRPr="00C62AA3">
        <w:rPr>
          <w:rFonts w:ascii="Arial" w:eastAsia="Times New Roman" w:hAnsi="Arial" w:cs="Arial"/>
          <w:lang w:eastAsia="ru-RU"/>
        </w:rPr>
        <w:t>средств измерений и иного оборудования эксплуатируемого на Объект</w:t>
      </w:r>
      <w:r w:rsidR="00C807C3" w:rsidRPr="00C62AA3">
        <w:rPr>
          <w:rFonts w:ascii="Arial" w:eastAsia="Times New Roman" w:hAnsi="Arial" w:cs="Arial"/>
          <w:lang w:eastAsia="ru-RU"/>
        </w:rPr>
        <w:t>ах</w:t>
      </w:r>
      <w:r w:rsidR="00E360BD" w:rsidRPr="00C62AA3">
        <w:rPr>
          <w:rFonts w:ascii="Arial" w:eastAsia="Times New Roman" w:hAnsi="Arial" w:cs="Arial"/>
          <w:lang w:eastAsia="ru-RU"/>
        </w:rPr>
        <w:t xml:space="preserve"> </w:t>
      </w:r>
      <w:r w:rsidR="005F36EF" w:rsidRPr="00C62AA3">
        <w:rPr>
          <w:rFonts w:ascii="Arial" w:eastAsia="Times New Roman" w:hAnsi="Arial" w:cs="Arial"/>
          <w:lang w:eastAsia="ru-RU"/>
        </w:rPr>
        <w:t>Заказчика в</w:t>
      </w:r>
      <w:r w:rsidR="007541D9" w:rsidRPr="00C62AA3">
        <w:rPr>
          <w:rFonts w:ascii="Arial" w:eastAsia="Times New Roman" w:hAnsi="Arial" w:cs="Arial"/>
          <w:lang w:eastAsia="ru-RU"/>
        </w:rPr>
        <w:t xml:space="preserve"> достаточном о</w:t>
      </w:r>
      <w:r w:rsidR="00373483" w:rsidRPr="00C62AA3">
        <w:rPr>
          <w:rFonts w:ascii="Arial" w:eastAsia="Times New Roman" w:hAnsi="Arial" w:cs="Arial"/>
          <w:lang w:eastAsia="ru-RU"/>
        </w:rPr>
        <w:t xml:space="preserve">бъеме </w:t>
      </w:r>
      <w:r w:rsidR="007541D9" w:rsidRPr="00C62AA3">
        <w:rPr>
          <w:rFonts w:ascii="Arial" w:eastAsia="Times New Roman" w:hAnsi="Arial" w:cs="Arial"/>
          <w:lang w:eastAsia="ru-RU"/>
        </w:rPr>
        <w:t xml:space="preserve">для осуществления срочной замены и недопущения простоев в работе оборудования. Списки необходимых </w:t>
      </w:r>
      <w:r w:rsidR="00603563" w:rsidRPr="00C62AA3">
        <w:rPr>
          <w:rFonts w:ascii="Arial" w:eastAsia="Times New Roman" w:hAnsi="Arial" w:cs="Arial"/>
          <w:lang w:eastAsia="ru-RU"/>
        </w:rPr>
        <w:t xml:space="preserve">узлов, агрегатов, </w:t>
      </w:r>
      <w:r w:rsidR="007541D9" w:rsidRPr="00C62AA3">
        <w:rPr>
          <w:rFonts w:ascii="Arial" w:eastAsia="Times New Roman" w:hAnsi="Arial" w:cs="Arial"/>
          <w:lang w:eastAsia="ru-RU"/>
        </w:rPr>
        <w:t>запасных частей</w:t>
      </w:r>
      <w:r w:rsidR="00DA4E0D" w:rsidRPr="00C62AA3">
        <w:rPr>
          <w:rFonts w:ascii="Arial" w:eastAsia="Times New Roman" w:hAnsi="Arial" w:cs="Arial"/>
          <w:lang w:eastAsia="ru-RU"/>
        </w:rPr>
        <w:t>,</w:t>
      </w:r>
      <w:r w:rsidR="007541D9" w:rsidRPr="00C62AA3">
        <w:rPr>
          <w:rFonts w:ascii="Arial" w:eastAsia="Times New Roman" w:hAnsi="Arial" w:cs="Arial"/>
          <w:lang w:eastAsia="ru-RU"/>
        </w:rPr>
        <w:t xml:space="preserve"> расходных </w:t>
      </w:r>
      <w:r w:rsidR="005F36EF" w:rsidRPr="00C62AA3">
        <w:rPr>
          <w:rFonts w:ascii="Arial" w:eastAsia="Times New Roman" w:hAnsi="Arial" w:cs="Arial"/>
          <w:lang w:eastAsia="ru-RU"/>
        </w:rPr>
        <w:t>материалов и</w:t>
      </w:r>
      <w:r w:rsidR="00DA4E0D" w:rsidRPr="00C62AA3">
        <w:rPr>
          <w:rFonts w:ascii="Arial" w:eastAsia="Times New Roman" w:hAnsi="Arial" w:cs="Arial"/>
          <w:lang w:eastAsia="ru-RU"/>
        </w:rPr>
        <w:t xml:space="preserve"> средств измерений</w:t>
      </w:r>
      <w:r w:rsidR="007541D9" w:rsidRPr="00C62AA3">
        <w:rPr>
          <w:rFonts w:ascii="Arial" w:eastAsia="Times New Roman" w:hAnsi="Arial" w:cs="Arial"/>
          <w:lang w:eastAsia="ru-RU"/>
        </w:rPr>
        <w:t>, составляются Исполнителем из расчета сервисных услуг на следующий квартал до 1</w:t>
      </w:r>
      <w:r w:rsidR="00340BA4" w:rsidRPr="00C62AA3">
        <w:rPr>
          <w:rFonts w:ascii="Arial" w:eastAsia="Times New Roman" w:hAnsi="Arial" w:cs="Arial"/>
          <w:lang w:eastAsia="ru-RU"/>
        </w:rPr>
        <w:t>0</w:t>
      </w:r>
      <w:r w:rsidR="007541D9" w:rsidRPr="00C62AA3">
        <w:rPr>
          <w:rFonts w:ascii="Arial" w:eastAsia="Times New Roman" w:hAnsi="Arial" w:cs="Arial"/>
          <w:lang w:eastAsia="ru-RU"/>
        </w:rPr>
        <w:t>-го числа по</w:t>
      </w:r>
      <w:r w:rsidR="003B108E" w:rsidRPr="00C62AA3">
        <w:rPr>
          <w:rFonts w:ascii="Arial" w:eastAsia="Times New Roman" w:hAnsi="Arial" w:cs="Arial"/>
          <w:lang w:eastAsia="ru-RU"/>
        </w:rPr>
        <w:t xml:space="preserve">следнего месяца предшествующего </w:t>
      </w:r>
      <w:r w:rsidR="007541D9" w:rsidRPr="00C62AA3">
        <w:rPr>
          <w:rFonts w:ascii="Arial" w:eastAsia="Times New Roman" w:hAnsi="Arial" w:cs="Arial"/>
          <w:lang w:eastAsia="ru-RU"/>
        </w:rPr>
        <w:t>квартала и согласовываются с Заказчиком. Заказчик вправе дополнить указанный список по своему усмотрению. Согласованный Заказчиком список является обязательным для Исполнителя.</w:t>
      </w:r>
    </w:p>
    <w:p w14:paraId="0581B725" w14:textId="63A41872" w:rsidR="008E2103" w:rsidRPr="008B6105" w:rsidRDefault="00D56E15" w:rsidP="00C9605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C62AA3">
        <w:rPr>
          <w:rFonts w:ascii="Arial" w:hAnsi="Arial" w:cs="Arial"/>
        </w:rPr>
        <w:t>Информировать Заказчика и, до получения от него указаний, приостановить оказание услуг при обнаружении возможных неблагоприятных для Заказчика последствий выполнения его указаний или иных обстоятельств, препятствующих достижению целей оказаний</w:t>
      </w:r>
      <w:r w:rsidR="003B108E" w:rsidRPr="00C62AA3">
        <w:rPr>
          <w:rFonts w:ascii="Arial" w:hAnsi="Arial" w:cs="Arial"/>
        </w:rPr>
        <w:t xml:space="preserve"> услуг по настоящему Договору. В этом случае Исполнитель </w:t>
      </w:r>
      <w:r w:rsidRPr="00C62AA3">
        <w:rPr>
          <w:rFonts w:ascii="Arial" w:hAnsi="Arial" w:cs="Arial"/>
        </w:rPr>
        <w:t>обязан незамедлительно уведомить Заказчика о приостановке выполнения работ по следующим электронным адр</w:t>
      </w:r>
      <w:r w:rsidR="00067DAD" w:rsidRPr="00C62AA3">
        <w:rPr>
          <w:rFonts w:ascii="Arial" w:hAnsi="Arial" w:cs="Arial"/>
        </w:rPr>
        <w:t xml:space="preserve">есам: </w:t>
      </w:r>
      <w:hyperlink r:id="rId8" w:history="1">
        <w:r w:rsidR="008B6105" w:rsidRPr="005118E7">
          <w:rPr>
            <w:rStyle w:val="af"/>
            <w:rFonts w:ascii="Arial" w:eastAsia="Times New Roman" w:hAnsi="Arial" w:cs="Arial"/>
            <w:lang w:val="en-US" w:eastAsia="ru-RU"/>
          </w:rPr>
          <w:t>info</w:t>
        </w:r>
        <w:r w:rsidR="008B6105" w:rsidRPr="005118E7">
          <w:rPr>
            <w:rStyle w:val="af"/>
            <w:rFonts w:ascii="Arial" w:eastAsia="Times New Roman" w:hAnsi="Arial" w:cs="Arial"/>
            <w:lang w:eastAsia="ru-RU"/>
          </w:rPr>
          <w:t>@</w:t>
        </w:r>
        <w:r w:rsidR="008B6105" w:rsidRPr="005118E7">
          <w:rPr>
            <w:rStyle w:val="af"/>
            <w:rFonts w:ascii="Arial" w:eastAsia="Times New Roman" w:hAnsi="Arial" w:cs="Arial"/>
            <w:lang w:val="en-US" w:eastAsia="ru-RU"/>
          </w:rPr>
          <w:t>hc</w:t>
        </w:r>
        <w:r w:rsidR="008B6105" w:rsidRPr="005118E7">
          <w:rPr>
            <w:rStyle w:val="af"/>
            <w:rFonts w:ascii="Arial" w:eastAsia="Times New Roman" w:hAnsi="Arial" w:cs="Arial"/>
            <w:lang w:eastAsia="ru-RU"/>
          </w:rPr>
          <w:t>-</w:t>
        </w:r>
        <w:r w:rsidR="008B6105" w:rsidRPr="005118E7">
          <w:rPr>
            <w:rStyle w:val="af"/>
            <w:rFonts w:ascii="Arial" w:eastAsia="Times New Roman" w:hAnsi="Arial" w:cs="Arial"/>
            <w:lang w:val="en-US" w:eastAsia="ru-RU"/>
          </w:rPr>
          <w:t>avangard</w:t>
        </w:r>
        <w:r w:rsidR="008B6105" w:rsidRPr="005118E7">
          <w:rPr>
            <w:rStyle w:val="af"/>
            <w:rFonts w:ascii="Arial" w:eastAsia="Times New Roman" w:hAnsi="Arial" w:cs="Arial"/>
            <w:lang w:eastAsia="ru-RU"/>
          </w:rPr>
          <w:t>.</w:t>
        </w:r>
        <w:r w:rsidR="008B6105" w:rsidRPr="005118E7">
          <w:rPr>
            <w:rStyle w:val="af"/>
            <w:rFonts w:ascii="Arial" w:eastAsia="Times New Roman" w:hAnsi="Arial" w:cs="Arial"/>
            <w:lang w:val="en-US" w:eastAsia="ru-RU"/>
          </w:rPr>
          <w:t>com</w:t>
        </w:r>
      </w:hyperlink>
      <w:r w:rsidRPr="00C62AA3">
        <w:rPr>
          <w:rFonts w:ascii="Arial" w:eastAsia="Times New Roman" w:hAnsi="Arial" w:cs="Arial"/>
          <w:lang w:eastAsia="ru-RU"/>
        </w:rPr>
        <w:t>.</w:t>
      </w:r>
    </w:p>
    <w:p w14:paraId="4139686B" w14:textId="246262F4" w:rsidR="00492371" w:rsidRDefault="00D56E15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contextualSpacing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Стороны обязаны в течение 3 (Трех) рабочих дней рассмотреть вопрос о целесообразности продолжения оказания услуг.</w:t>
      </w:r>
    </w:p>
    <w:p w14:paraId="13B1B56B" w14:textId="19562CCC" w:rsidR="00F07F1E" w:rsidRPr="00F07F1E" w:rsidRDefault="009A4F4F" w:rsidP="00F07F1E">
      <w:pPr>
        <w:spacing w:after="240" w:line="264" w:lineRule="auto"/>
        <w:ind w:firstLine="284"/>
        <w:contextualSpacing/>
        <w:rPr>
          <w:rFonts w:ascii="Arial" w:eastAsia="Calibri" w:hAnsi="Arial" w:cs="Arial"/>
        </w:rPr>
      </w:pPr>
      <w:r>
        <w:rPr>
          <w:rFonts w:ascii="Arial" w:hAnsi="Arial" w:cs="Arial"/>
        </w:rPr>
        <w:t>2.1.</w:t>
      </w:r>
      <w:r w:rsidR="007E7AE2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. </w:t>
      </w:r>
      <w:bookmarkStart w:id="5" w:name="_Hlk87952323"/>
      <w:r w:rsidR="00F07F1E" w:rsidRPr="00F07F1E">
        <w:rPr>
          <w:rFonts w:ascii="Arial" w:eastAsia="Calibri" w:hAnsi="Arial" w:cs="Arial"/>
        </w:rPr>
        <w:t xml:space="preserve">Исполнитель должен </w:t>
      </w:r>
      <w:bookmarkEnd w:id="5"/>
      <w:r w:rsidR="00F07F1E" w:rsidRPr="00F07F1E">
        <w:rPr>
          <w:rFonts w:ascii="Arial" w:eastAsia="Calibri" w:hAnsi="Arial" w:cs="Arial"/>
        </w:rPr>
        <w:t>обеспечить документальное сопровождение в области обслуживания инженерных систем и оборудования, организовать р</w:t>
      </w:r>
      <w:r w:rsidR="00F07F1E" w:rsidRPr="00F07F1E">
        <w:rPr>
          <w:rFonts w:ascii="Arial" w:eastAsia="Calibri" w:hAnsi="Arial" w:cs="Arial"/>
          <w:bCs/>
        </w:rPr>
        <w:t xml:space="preserve">азработку и ведение на каждом объекте в полном объёме технической документации, </w:t>
      </w:r>
      <w:r w:rsidR="00F07F1E" w:rsidRPr="00F07F1E">
        <w:rPr>
          <w:rFonts w:ascii="Arial" w:eastAsia="Calibri" w:hAnsi="Arial" w:cs="Arial"/>
        </w:rPr>
        <w:t>регламентируемой нормативно-правовыми актами и нормативно-техническими документами (ПУЭ, ПТЭЭП, ПТЭТЭ, ГОСТ, СНиП, СанПиН, СП, ПБ и т.п.)</w:t>
      </w:r>
      <w:r w:rsidR="00F07F1E" w:rsidRPr="00F07F1E">
        <w:rPr>
          <w:rFonts w:ascii="Arial" w:eastAsia="Calibri" w:hAnsi="Arial" w:cs="Arial"/>
          <w:bCs/>
        </w:rPr>
        <w:t xml:space="preserve"> в процессе технической эксплуатации объекта</w:t>
      </w:r>
      <w:r w:rsidR="00F07F1E" w:rsidRPr="00F07F1E">
        <w:rPr>
          <w:rFonts w:ascii="Arial" w:eastAsia="Calibri" w:hAnsi="Arial" w:cs="Arial"/>
        </w:rPr>
        <w:t>:</w:t>
      </w:r>
    </w:p>
    <w:p w14:paraId="23897675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Охрана труда:</w:t>
      </w:r>
    </w:p>
    <w:p w14:paraId="6B921CE6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Журнал распоряжений</w:t>
      </w:r>
    </w:p>
    <w:p w14:paraId="5F6B9ECF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Журнал учета работ по нарядам и распоряжениям</w:t>
      </w:r>
    </w:p>
    <w:p w14:paraId="3EB863C2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Инструкции по охране труда</w:t>
      </w:r>
    </w:p>
    <w:p w14:paraId="42D7ED48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Должностные инструкции</w:t>
      </w:r>
    </w:p>
    <w:p w14:paraId="70B6BAE5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Программы противоаварийных тренировок</w:t>
      </w:r>
    </w:p>
    <w:p w14:paraId="2D2CD7EE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Журнал учета проведения противоаварийных тренировок</w:t>
      </w:r>
    </w:p>
    <w:p w14:paraId="2C649F4D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Вводные инструктажи</w:t>
      </w:r>
    </w:p>
    <w:p w14:paraId="2B401EA5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Журнал учета вводного инструктажа</w:t>
      </w:r>
    </w:p>
    <w:p w14:paraId="55E47954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Инструкции по охране труда на рабочем месте</w:t>
      </w:r>
    </w:p>
    <w:p w14:paraId="390F801B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Журнал учета инструктажей по охране труда на рабочем месте</w:t>
      </w:r>
    </w:p>
    <w:p w14:paraId="22B25790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Инструктаж по присвоению группы I по электробезопасности</w:t>
      </w:r>
    </w:p>
    <w:p w14:paraId="2ED5FB4B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Перечень профессий и рабочих мест неэлектротехнического персонала, которым необходимо иметь I группу по электробезопасности</w:t>
      </w:r>
    </w:p>
    <w:p w14:paraId="621626C3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Журнал учета присвоения группы I по электробезопасности неэлектротехническому персоналу</w:t>
      </w:r>
    </w:p>
    <w:p w14:paraId="06DA01BA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Журнал регистрации инструктажей по охране труда</w:t>
      </w:r>
    </w:p>
    <w:p w14:paraId="7480EBD9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Приказы на введение инструктажей по охране труда</w:t>
      </w:r>
    </w:p>
    <w:p w14:paraId="10E4D547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Приказы о назначении ответственных</w:t>
      </w:r>
    </w:p>
    <w:p w14:paraId="35D6B892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Тепловые пункты:</w:t>
      </w:r>
    </w:p>
    <w:p w14:paraId="09738039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Оперативный журнал</w:t>
      </w:r>
    </w:p>
    <w:p w14:paraId="2F0AD39D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Журнал заявок на вывод оборудования из работы</w:t>
      </w:r>
    </w:p>
    <w:p w14:paraId="4D64FDC2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Ведомости учета суточного отпуска тепловой энергии и теплоносителя на источнике теплоты</w:t>
      </w:r>
    </w:p>
    <w:p w14:paraId="3667DF82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Эксплуатационные инструкции</w:t>
      </w:r>
    </w:p>
    <w:p w14:paraId="49F64482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Годовой план-график технического обслуживания и планово-предупредительных ремонтов (ТО и ППР) оборудования тепловых пунктов</w:t>
      </w:r>
    </w:p>
    <w:p w14:paraId="07AF179B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Вентиляция и кондиционирование:</w:t>
      </w:r>
    </w:p>
    <w:p w14:paraId="632949C2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lastRenderedPageBreak/>
        <w:t>Журнал по эксплуатации вентиляционных установок</w:t>
      </w:r>
    </w:p>
    <w:p w14:paraId="41FF7703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Журнал по техническому обслуживанию вентиляционных установок</w:t>
      </w:r>
    </w:p>
    <w:p w14:paraId="00857846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Эксплуатационные инструкции</w:t>
      </w:r>
    </w:p>
    <w:p w14:paraId="1B63C22A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Годовой план-график технического обслуживания и планово-предупредительных ремонтов (ТО и ППР) оборудования</w:t>
      </w:r>
    </w:p>
    <w:p w14:paraId="5D1C8998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Системы холодоснабжения:</w:t>
      </w:r>
    </w:p>
    <w:p w14:paraId="2AD76460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Times New Roman" w:hAnsi="Arial" w:cs="Arial"/>
          <w:shd w:val="clear" w:color="auto" w:fill="FFFFFF"/>
          <w:lang w:eastAsia="ru-RU"/>
        </w:rPr>
        <w:t>Журнал учета технического состояния систем холодоснабжения</w:t>
      </w:r>
    </w:p>
    <w:p w14:paraId="24327212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Эксплуатационные инструкции</w:t>
      </w:r>
    </w:p>
    <w:p w14:paraId="3E4EE30C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Журнал по техническому обслуживанию оборудования систем холодоснабжения</w:t>
      </w:r>
    </w:p>
    <w:p w14:paraId="73691A46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Годовой план-график технического обслуживания и планово-предупредительных ремонтов (ТО и ППР) оборудования</w:t>
      </w:r>
    </w:p>
    <w:p w14:paraId="2221E43F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Электрохозяйство:</w:t>
      </w:r>
    </w:p>
    <w:p w14:paraId="093DFF42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Перечень должностей ИТР и электротехнологического персонала, которым необходимо иметь соответствующую квалификационную группу по электробезопасности</w:t>
      </w:r>
    </w:p>
    <w:p w14:paraId="2A764D90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Эксплуатационные инструкции</w:t>
      </w:r>
    </w:p>
    <w:p w14:paraId="178A44D6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 xml:space="preserve">Журнал учета и проверки защитных средств </w:t>
      </w:r>
    </w:p>
    <w:p w14:paraId="2E7F9013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Годовой план-график технического обслуживания и планово-предупредительных ремонтов (ТО и ППР) электроустановок</w:t>
      </w:r>
    </w:p>
    <w:p w14:paraId="6EC6E392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Однолинейные схемы электрических соединений для всех напряжений при нормальных режимах работы оборудования, утвержденных ответственным за электрохозяйство</w:t>
      </w:r>
    </w:p>
    <w:p w14:paraId="5F153A7E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Утвержденный руководителем организации перечень работ, выполняемых в электроустановках в порядке текущей эксплуатации</w:t>
      </w:r>
    </w:p>
    <w:p w14:paraId="4C71E7B0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Списки работников, которым письменным указанием руководителя организации предоставлено право выдающего наряд, распоряжение; допускающего, ответственного руководителя работ; производителя работ (наблюдающего)</w:t>
      </w:r>
    </w:p>
    <w:p w14:paraId="48D224B4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Список лиц, распорядительным документом руководителя организации, допущенных к единоличному осмотру электроустановок</w:t>
      </w:r>
    </w:p>
    <w:p w14:paraId="40D6D818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Распоряжение о назначении ответственных работников за поддержание в исправном состоянии переносного электроинструмента, светильников и вспомогательного оборудования</w:t>
      </w:r>
    </w:p>
    <w:p w14:paraId="0D2CEE3C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Оперативные схемы (схемы-макеты) электрических соединений электроустановок, находящихся в оперативном управлении электрохозяйства предприятия</w:t>
      </w:r>
    </w:p>
    <w:p w14:paraId="0FBC1B4A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Бланки нарядов-допусков на производство работ в электроустановках</w:t>
      </w:r>
    </w:p>
    <w:p w14:paraId="3E6F8ECB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Водоснабжение и канализация:</w:t>
      </w:r>
    </w:p>
    <w:p w14:paraId="58C5E254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Журнал по эксплуатации систем водоснабжения и канализации</w:t>
      </w:r>
    </w:p>
    <w:p w14:paraId="3A888F86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Журнал по техническому обслуживанию водоснабжения и канализации</w:t>
      </w:r>
    </w:p>
    <w:p w14:paraId="23F6EDCF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Эксплуатационные инструкции</w:t>
      </w:r>
    </w:p>
    <w:p w14:paraId="530DE7C7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Годовой план-график технического обслуживания и планово-предупредительных ремонтов (ТО и ППР) оборудования</w:t>
      </w:r>
    </w:p>
    <w:p w14:paraId="5781A55E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Спортивное оборудование:</w:t>
      </w:r>
    </w:p>
    <w:p w14:paraId="23B1EC74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Регламенты технического обслуживания спортивного оборудования</w:t>
      </w:r>
    </w:p>
    <w:p w14:paraId="7BC8E7CB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Журнал учета осмотров, технического обслуживания и ремонта спортивного оборудования</w:t>
      </w:r>
    </w:p>
    <w:p w14:paraId="657145CA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Акты ввода в эксплуатацию нового спортивного оборудования</w:t>
      </w:r>
    </w:p>
    <w:p w14:paraId="458F37B7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Акты осмотра действующего спортивного оборудования</w:t>
      </w:r>
    </w:p>
    <w:p w14:paraId="22593F73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Сертификаты соответствия спортивного оборудования требованиям национальных стандартов или стандартов организации</w:t>
      </w:r>
    </w:p>
    <w:p w14:paraId="54E3DBB1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lastRenderedPageBreak/>
        <w:t>Инструкции по осмотру, проверке и техническому обслуживанию спортивного оборудования</w:t>
      </w:r>
    </w:p>
    <w:p w14:paraId="447008FD" w14:textId="77777777" w:rsidR="00F07F1E" w:rsidRPr="008E5E33" w:rsidRDefault="00F07F1E" w:rsidP="008E5E33">
      <w:pPr>
        <w:numPr>
          <w:ilvl w:val="0"/>
          <w:numId w:val="19"/>
        </w:numPr>
        <w:spacing w:before="0" w:after="240" w:line="264" w:lineRule="auto"/>
        <w:ind w:left="1276"/>
        <w:contextualSpacing/>
        <w:jc w:val="left"/>
        <w:rPr>
          <w:rFonts w:ascii="Arial" w:eastAsia="Calibri" w:hAnsi="Arial" w:cs="Arial"/>
        </w:rPr>
      </w:pPr>
      <w:r w:rsidRPr="008E5E33">
        <w:rPr>
          <w:rFonts w:ascii="Arial" w:eastAsia="Calibri" w:hAnsi="Arial" w:cs="Arial"/>
        </w:rPr>
        <w:t>Годовой план-график технического обслуживания и планово-предупредительных ремонтов (ТО и ППР) оборудования</w:t>
      </w:r>
    </w:p>
    <w:p w14:paraId="626E33D9" w14:textId="47CE9DDA" w:rsidR="007E7AE2" w:rsidRPr="007E7AE2" w:rsidRDefault="00D56E15" w:rsidP="00AF1A1F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492371" w:rsidRPr="00C62AA3">
        <w:rPr>
          <w:rFonts w:ascii="Arial" w:hAnsi="Arial" w:cs="Arial"/>
        </w:rPr>
        <w:t>2.1.</w:t>
      </w:r>
      <w:r w:rsidR="007E7AE2">
        <w:rPr>
          <w:rFonts w:ascii="Arial" w:eastAsia="Times New Roman" w:hAnsi="Arial" w:cs="Arial"/>
          <w:lang w:eastAsia="ru-RU"/>
        </w:rPr>
        <w:t>9</w:t>
      </w:r>
      <w:r w:rsidR="00492371" w:rsidRPr="00C62AA3">
        <w:rPr>
          <w:rFonts w:ascii="Arial" w:hAnsi="Arial" w:cs="Arial"/>
        </w:rPr>
        <w:t>.</w:t>
      </w:r>
      <w:r w:rsidRPr="00C62AA3">
        <w:rPr>
          <w:rFonts w:ascii="Arial" w:hAnsi="Arial" w:cs="Arial"/>
        </w:rPr>
        <w:t xml:space="preserve"> </w:t>
      </w:r>
      <w:r w:rsidR="007E7AE2" w:rsidRPr="007E7AE2">
        <w:rPr>
          <w:rFonts w:ascii="Arial" w:hAnsi="Arial" w:cs="Arial"/>
        </w:rPr>
        <w:t>Исполнитель должен организовать на объект</w:t>
      </w:r>
      <w:r w:rsidR="008C71C7">
        <w:rPr>
          <w:rFonts w:ascii="Arial" w:hAnsi="Arial" w:cs="Arial"/>
        </w:rPr>
        <w:t>е</w:t>
      </w:r>
      <w:r w:rsidR="007E7AE2" w:rsidRPr="007E7AE2">
        <w:rPr>
          <w:rFonts w:ascii="Arial" w:hAnsi="Arial" w:cs="Arial"/>
        </w:rPr>
        <w:t xml:space="preserve"> </w:t>
      </w:r>
      <w:r w:rsidR="00795683" w:rsidRPr="00795683">
        <w:rPr>
          <w:rFonts w:ascii="Arial" w:eastAsia="Calibri" w:hAnsi="Arial" w:cs="Arial"/>
        </w:rPr>
        <w:t>Хоккейн</w:t>
      </w:r>
      <w:r w:rsidR="008C71C7">
        <w:rPr>
          <w:rFonts w:ascii="Arial" w:eastAsia="Calibri" w:hAnsi="Arial" w:cs="Arial"/>
        </w:rPr>
        <w:t>ая</w:t>
      </w:r>
      <w:r w:rsidR="00795683" w:rsidRPr="00795683">
        <w:rPr>
          <w:rFonts w:ascii="Arial" w:eastAsia="Calibri" w:hAnsi="Arial" w:cs="Arial"/>
        </w:rPr>
        <w:t xml:space="preserve"> Академи</w:t>
      </w:r>
      <w:r w:rsidR="008C71C7">
        <w:rPr>
          <w:rFonts w:ascii="Arial" w:eastAsia="Calibri" w:hAnsi="Arial" w:cs="Arial"/>
        </w:rPr>
        <w:t>я</w:t>
      </w:r>
      <w:r w:rsidR="00795683" w:rsidRPr="00795683">
        <w:rPr>
          <w:rFonts w:ascii="Arial" w:eastAsia="Calibri" w:hAnsi="Arial" w:cs="Arial"/>
        </w:rPr>
        <w:t xml:space="preserve"> «Авангард» </w:t>
      </w:r>
      <w:r w:rsidR="007E7AE2" w:rsidRPr="00F63804">
        <w:rPr>
          <w:rFonts w:ascii="Arial" w:hAnsi="Arial" w:cs="Arial"/>
        </w:rPr>
        <w:t>круглосуточную диспетчерскую службу,</w:t>
      </w:r>
      <w:r w:rsidR="007E7AE2" w:rsidRPr="007E7AE2">
        <w:rPr>
          <w:rFonts w:ascii="Arial" w:hAnsi="Arial" w:cs="Arial"/>
        </w:rPr>
        <w:t xml:space="preserve"> обеспеченную бесперебойной мобильной связью и разместить контактный телефон в согласованных с Заказчиком местах на объект</w:t>
      </w:r>
      <w:r w:rsidR="00B3110F">
        <w:rPr>
          <w:rFonts w:ascii="Arial" w:hAnsi="Arial" w:cs="Arial"/>
        </w:rPr>
        <w:t>ах</w:t>
      </w:r>
      <w:r w:rsidR="007E7AE2" w:rsidRPr="007E7AE2">
        <w:rPr>
          <w:rFonts w:ascii="Arial" w:hAnsi="Arial" w:cs="Arial"/>
        </w:rPr>
        <w:t>.</w:t>
      </w:r>
    </w:p>
    <w:p w14:paraId="38C803B8" w14:textId="77777777" w:rsidR="007E7AE2" w:rsidRPr="007E7AE2" w:rsidRDefault="007E7AE2" w:rsidP="00AF1A1F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426"/>
        <w:rPr>
          <w:rFonts w:ascii="Arial" w:hAnsi="Arial" w:cs="Arial"/>
        </w:rPr>
      </w:pPr>
      <w:r w:rsidRPr="007E7AE2">
        <w:rPr>
          <w:rFonts w:ascii="Arial" w:hAnsi="Arial" w:cs="Arial"/>
        </w:rPr>
        <w:t>Функции диспетчерской службы:</w:t>
      </w:r>
    </w:p>
    <w:p w14:paraId="34B8044B" w14:textId="77777777" w:rsidR="00AF1A1F" w:rsidRDefault="00AF1A1F" w:rsidP="00AF1A1F">
      <w:pPr>
        <w:numPr>
          <w:ilvl w:val="0"/>
          <w:numId w:val="21"/>
        </w:numPr>
        <w:shd w:val="clear" w:color="auto" w:fill="FFFFFF"/>
        <w:spacing w:before="0" w:after="240" w:line="264" w:lineRule="auto"/>
        <w:ind w:left="1276" w:hanging="425"/>
        <w:contextualSpacing/>
        <w:rPr>
          <w:rFonts w:ascii="Arial" w:eastAsia="Calibri" w:hAnsi="Arial" w:cs="Arial"/>
        </w:rPr>
      </w:pPr>
      <w:r w:rsidRPr="00AF1A1F">
        <w:rPr>
          <w:rFonts w:ascii="Arial" w:eastAsia="Calibri" w:hAnsi="Arial" w:cs="Arial"/>
        </w:rPr>
        <w:t>автоматическая фиксация изменений в работе технологического оборудования в электронных журналах. В случае возникновения аварийной ситуации организуются мероприятия по ее ликвидации с привлечением персонала Объекта и подрядных организаций;</w:t>
      </w:r>
    </w:p>
    <w:p w14:paraId="5B7CA051" w14:textId="77777777" w:rsidR="00AF1A1F" w:rsidRDefault="007E7AE2" w:rsidP="00AF1A1F">
      <w:pPr>
        <w:numPr>
          <w:ilvl w:val="0"/>
          <w:numId w:val="21"/>
        </w:numPr>
        <w:shd w:val="clear" w:color="auto" w:fill="FFFFFF"/>
        <w:spacing w:before="0" w:after="240" w:line="264" w:lineRule="auto"/>
        <w:ind w:left="1276" w:hanging="425"/>
        <w:contextualSpacing/>
        <w:rPr>
          <w:rFonts w:ascii="Arial" w:eastAsia="Calibri" w:hAnsi="Arial" w:cs="Arial"/>
        </w:rPr>
      </w:pPr>
      <w:r w:rsidRPr="00AF1A1F">
        <w:rPr>
          <w:rFonts w:ascii="Arial" w:hAnsi="Arial" w:cs="Arial"/>
        </w:rPr>
        <w:t>контроль за плановым техническим обслуживанием и ремонтом оборудования, проводимым как службой эксплуатации объекта, так и подрядными организациями (информация о планах проведения технического обслуживания и ремонта должна поступать из соответствующей информационной системы в автоматическом режиме);</w:t>
      </w:r>
    </w:p>
    <w:p w14:paraId="47E7A8A4" w14:textId="77777777" w:rsidR="00AF1A1F" w:rsidRDefault="007E7AE2" w:rsidP="00AF1A1F">
      <w:pPr>
        <w:numPr>
          <w:ilvl w:val="0"/>
          <w:numId w:val="21"/>
        </w:numPr>
        <w:shd w:val="clear" w:color="auto" w:fill="FFFFFF"/>
        <w:spacing w:before="0" w:after="240" w:line="264" w:lineRule="auto"/>
        <w:ind w:left="1276" w:hanging="425"/>
        <w:contextualSpacing/>
        <w:rPr>
          <w:rFonts w:ascii="Arial" w:eastAsia="Calibri" w:hAnsi="Arial" w:cs="Arial"/>
        </w:rPr>
      </w:pPr>
      <w:r w:rsidRPr="00AF1A1F">
        <w:rPr>
          <w:rFonts w:ascii="Arial" w:hAnsi="Arial" w:cs="Arial"/>
        </w:rPr>
        <w:t>дистанционное администрирование программных средств систем автоматизации объекта, которое должно производиться с выделенной инженерной станции персоналом службы эксплуатации;</w:t>
      </w:r>
    </w:p>
    <w:p w14:paraId="784CF0E7" w14:textId="5129B3E8" w:rsidR="007E7AE2" w:rsidRPr="00AF1A1F" w:rsidRDefault="007E7AE2" w:rsidP="00AF1A1F">
      <w:pPr>
        <w:numPr>
          <w:ilvl w:val="0"/>
          <w:numId w:val="21"/>
        </w:numPr>
        <w:shd w:val="clear" w:color="auto" w:fill="FFFFFF"/>
        <w:spacing w:before="0" w:after="240" w:line="264" w:lineRule="auto"/>
        <w:ind w:left="1276" w:hanging="425"/>
        <w:contextualSpacing/>
        <w:rPr>
          <w:rFonts w:ascii="Arial" w:eastAsia="Calibri" w:hAnsi="Arial" w:cs="Arial"/>
        </w:rPr>
      </w:pPr>
      <w:r w:rsidRPr="00AF1A1F">
        <w:rPr>
          <w:rFonts w:ascii="Arial" w:hAnsi="Arial" w:cs="Arial"/>
        </w:rPr>
        <w:t>мониторинг состояния инженерных систем.</w:t>
      </w:r>
    </w:p>
    <w:p w14:paraId="23696AF5" w14:textId="61DA96AC" w:rsidR="001A3ECA" w:rsidRPr="001A3ECA" w:rsidRDefault="001A3ECA" w:rsidP="00B55CB5">
      <w:pPr>
        <w:shd w:val="clear" w:color="auto" w:fill="FFFFFF"/>
        <w:spacing w:before="0" w:after="0" w:line="264" w:lineRule="auto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2.1.10. </w:t>
      </w:r>
      <w:r w:rsidRPr="001A3ECA">
        <w:rPr>
          <w:rFonts w:ascii="Arial" w:eastAsia="Calibri" w:hAnsi="Arial" w:cs="Arial"/>
        </w:rPr>
        <w:t xml:space="preserve">Для своевременного и качественного оказания услуг Исполнитель обязан обеспечить </w:t>
      </w:r>
      <w:r w:rsidRPr="00602445">
        <w:rPr>
          <w:rFonts w:ascii="Arial" w:eastAsia="Calibri" w:hAnsi="Arial" w:cs="Arial"/>
        </w:rPr>
        <w:t>наличие на объекте квалифицированного персонала</w:t>
      </w:r>
      <w:r w:rsidR="00795683">
        <w:rPr>
          <w:rFonts w:ascii="Arial" w:eastAsia="Calibri" w:hAnsi="Arial" w:cs="Arial"/>
        </w:rPr>
        <w:t xml:space="preserve">, </w:t>
      </w:r>
      <w:r w:rsidR="00795683" w:rsidRPr="00795683">
        <w:rPr>
          <w:rFonts w:ascii="Arial" w:eastAsia="Times New Roman" w:hAnsi="Arial" w:cs="Arial"/>
          <w:bCs/>
          <w:lang w:eastAsia="ru-RU"/>
        </w:rPr>
        <w:t>прошедшего подготовку и аттестованного в вопросах охраны труда, промышленной безопасности, электробезопасности, пожарной безопасности</w:t>
      </w:r>
      <w:r w:rsidR="00795683">
        <w:rPr>
          <w:rFonts w:ascii="Arial" w:eastAsia="Times New Roman" w:hAnsi="Arial" w:cs="Arial"/>
          <w:bCs/>
          <w:lang w:eastAsia="ru-RU"/>
        </w:rPr>
        <w:t xml:space="preserve">, </w:t>
      </w:r>
      <w:r w:rsidR="00B66A94" w:rsidRPr="00602445">
        <w:rPr>
          <w:rFonts w:ascii="Arial" w:eastAsia="Calibri" w:hAnsi="Arial" w:cs="Arial"/>
        </w:rPr>
        <w:t>с конкурентоспособным уровнем заработной платы не ниже средней по региону для каждой категории работников</w:t>
      </w:r>
      <w:r w:rsidRPr="00602445">
        <w:rPr>
          <w:rFonts w:ascii="Arial" w:eastAsia="Calibri" w:hAnsi="Arial" w:cs="Arial"/>
        </w:rPr>
        <w:t xml:space="preserve"> в количестве, не менее указанного в таблице:</w:t>
      </w:r>
    </w:p>
    <w:tbl>
      <w:tblPr>
        <w:tblW w:w="9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1349"/>
        <w:gridCol w:w="1906"/>
        <w:gridCol w:w="1954"/>
      </w:tblGrid>
      <w:tr w:rsidR="00F63804" w:rsidRPr="00994792" w14:paraId="2EF4E8CE" w14:textId="77777777" w:rsidTr="00F63804">
        <w:trPr>
          <w:trHeight w:val="288"/>
          <w:jc w:val="center"/>
        </w:trPr>
        <w:tc>
          <w:tcPr>
            <w:tcW w:w="4542" w:type="dxa"/>
            <w:vMerge w:val="restart"/>
            <w:vAlign w:val="center"/>
          </w:tcPr>
          <w:p w14:paraId="7A03E6BA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bookmarkStart w:id="6" w:name="_Hlk219450684"/>
            <w:r w:rsidRPr="00994792">
              <w:rPr>
                <w:rFonts w:ascii="Arial" w:hAnsi="Arial" w:cs="Arial"/>
                <w:color w:val="000000"/>
              </w:rPr>
              <w:t>Наименование ШЕ</w:t>
            </w:r>
          </w:p>
        </w:tc>
        <w:tc>
          <w:tcPr>
            <w:tcW w:w="1349" w:type="dxa"/>
            <w:vMerge w:val="restart"/>
            <w:noWrap/>
            <w:vAlign w:val="center"/>
          </w:tcPr>
          <w:p w14:paraId="02B75D84" w14:textId="77777777" w:rsidR="00F63804" w:rsidRPr="00994792" w:rsidRDefault="00F63804" w:rsidP="00F63804">
            <w:pPr>
              <w:ind w:firstLine="0"/>
              <w:rPr>
                <w:rFonts w:ascii="Arial" w:hAnsi="Arial" w:cs="Arial"/>
                <w:color w:val="000000"/>
              </w:rPr>
            </w:pPr>
            <w:r w:rsidRPr="00994792">
              <w:rPr>
                <w:rFonts w:ascii="Arial" w:hAnsi="Arial" w:cs="Arial"/>
                <w:color w:val="000000"/>
              </w:rPr>
              <w:t>Кол-во</w:t>
            </w:r>
          </w:p>
        </w:tc>
        <w:tc>
          <w:tcPr>
            <w:tcW w:w="3860" w:type="dxa"/>
            <w:gridSpan w:val="2"/>
            <w:noWrap/>
            <w:vAlign w:val="center"/>
          </w:tcPr>
          <w:p w14:paraId="4F8B52D1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994792">
              <w:rPr>
                <w:rFonts w:ascii="Arial" w:hAnsi="Arial" w:cs="Arial"/>
                <w:color w:val="000000"/>
              </w:rPr>
              <w:t>Распределение по объектам</w:t>
            </w:r>
          </w:p>
        </w:tc>
      </w:tr>
      <w:tr w:rsidR="00F63804" w:rsidRPr="00994792" w14:paraId="0F9E7AEE" w14:textId="77777777" w:rsidTr="00F63804">
        <w:trPr>
          <w:trHeight w:val="349"/>
          <w:jc w:val="center"/>
        </w:trPr>
        <w:tc>
          <w:tcPr>
            <w:tcW w:w="4542" w:type="dxa"/>
            <w:vMerge/>
            <w:vAlign w:val="center"/>
          </w:tcPr>
          <w:p w14:paraId="0493FF41" w14:textId="77777777" w:rsidR="00F63804" w:rsidRPr="00994792" w:rsidRDefault="00F63804" w:rsidP="005E15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49" w:type="dxa"/>
            <w:vMerge/>
            <w:vAlign w:val="center"/>
          </w:tcPr>
          <w:p w14:paraId="3CB420FA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06" w:type="dxa"/>
            <w:noWrap/>
            <w:vAlign w:val="center"/>
          </w:tcPr>
          <w:p w14:paraId="6561F1C8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994792">
              <w:rPr>
                <w:rFonts w:ascii="Arial" w:hAnsi="Arial" w:cs="Arial"/>
                <w:color w:val="000000"/>
              </w:rPr>
              <w:t>Академия</w:t>
            </w:r>
          </w:p>
        </w:tc>
        <w:tc>
          <w:tcPr>
            <w:tcW w:w="1954" w:type="dxa"/>
            <w:noWrap/>
            <w:vAlign w:val="center"/>
          </w:tcPr>
          <w:p w14:paraId="79857320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994792">
              <w:rPr>
                <w:rFonts w:ascii="Arial" w:hAnsi="Arial" w:cs="Arial"/>
                <w:color w:val="000000"/>
              </w:rPr>
              <w:t>ДХЦ</w:t>
            </w:r>
          </w:p>
        </w:tc>
      </w:tr>
      <w:tr w:rsidR="00F63804" w:rsidRPr="00994792" w14:paraId="722A6634" w14:textId="77777777" w:rsidTr="00F63804">
        <w:trPr>
          <w:trHeight w:val="288"/>
          <w:jc w:val="center"/>
        </w:trPr>
        <w:tc>
          <w:tcPr>
            <w:tcW w:w="9751" w:type="dxa"/>
            <w:gridSpan w:val="4"/>
            <w:vAlign w:val="center"/>
          </w:tcPr>
          <w:p w14:paraId="4DDEA9F1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94792">
              <w:rPr>
                <w:rFonts w:ascii="Arial" w:hAnsi="Arial" w:cs="Arial"/>
                <w:b/>
                <w:bCs/>
                <w:color w:val="000000"/>
              </w:rPr>
              <w:t>ИТР</w:t>
            </w:r>
          </w:p>
        </w:tc>
      </w:tr>
      <w:tr w:rsidR="00F63804" w:rsidRPr="00994792" w14:paraId="6A057A87" w14:textId="77777777" w:rsidTr="00F63804">
        <w:trPr>
          <w:trHeight w:val="288"/>
          <w:jc w:val="center"/>
        </w:trPr>
        <w:tc>
          <w:tcPr>
            <w:tcW w:w="4542" w:type="dxa"/>
            <w:vAlign w:val="bottom"/>
          </w:tcPr>
          <w:p w14:paraId="5F9FC90F" w14:textId="77777777" w:rsidR="00F63804" w:rsidRPr="00DF1BEC" w:rsidRDefault="00F63804" w:rsidP="005E153E">
            <w:pPr>
              <w:rPr>
                <w:rFonts w:ascii="Arial" w:hAnsi="Arial" w:cs="Arial"/>
                <w:color w:val="000000"/>
              </w:rPr>
            </w:pPr>
            <w:r w:rsidRPr="00DF1BEC">
              <w:rPr>
                <w:rFonts w:ascii="Arial" w:hAnsi="Arial" w:cs="Arial"/>
                <w:color w:val="000000"/>
              </w:rPr>
              <w:t>Директор по эксплуатации</w:t>
            </w:r>
          </w:p>
        </w:tc>
        <w:tc>
          <w:tcPr>
            <w:tcW w:w="1349" w:type="dxa"/>
            <w:noWrap/>
            <w:vAlign w:val="center"/>
          </w:tcPr>
          <w:p w14:paraId="0FF11B25" w14:textId="77777777" w:rsidR="00F63804" w:rsidRPr="00DF1BEC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DF1BE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06" w:type="dxa"/>
            <w:noWrap/>
            <w:vAlign w:val="center"/>
          </w:tcPr>
          <w:p w14:paraId="2FAB13FD" w14:textId="77777777" w:rsidR="00F63804" w:rsidRPr="00DF1BEC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1954" w:type="dxa"/>
            <w:noWrap/>
            <w:vAlign w:val="center"/>
          </w:tcPr>
          <w:p w14:paraId="512A9791" w14:textId="77777777" w:rsidR="00F63804" w:rsidRPr="00DF1BEC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  <w:tr w:rsidR="00F63804" w:rsidRPr="00994792" w14:paraId="64B98D74" w14:textId="77777777" w:rsidTr="00F63804">
        <w:trPr>
          <w:trHeight w:val="288"/>
          <w:jc w:val="center"/>
        </w:trPr>
        <w:tc>
          <w:tcPr>
            <w:tcW w:w="4542" w:type="dxa"/>
            <w:vAlign w:val="bottom"/>
          </w:tcPr>
          <w:p w14:paraId="6F3A799D" w14:textId="77777777" w:rsidR="00F63804" w:rsidRPr="00154F18" w:rsidRDefault="00F63804" w:rsidP="005E153E">
            <w:pPr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Инженер сервисной службы</w:t>
            </w:r>
          </w:p>
        </w:tc>
        <w:tc>
          <w:tcPr>
            <w:tcW w:w="1349" w:type="dxa"/>
            <w:noWrap/>
            <w:vAlign w:val="center"/>
          </w:tcPr>
          <w:p w14:paraId="31585D71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06" w:type="dxa"/>
            <w:noWrap/>
            <w:vAlign w:val="center"/>
          </w:tcPr>
          <w:p w14:paraId="260596FD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0</w:t>
            </w:r>
          </w:p>
        </w:tc>
        <w:tc>
          <w:tcPr>
            <w:tcW w:w="1954" w:type="dxa"/>
            <w:noWrap/>
            <w:vAlign w:val="center"/>
          </w:tcPr>
          <w:p w14:paraId="3F7E20B5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1</w:t>
            </w:r>
          </w:p>
        </w:tc>
      </w:tr>
      <w:tr w:rsidR="00F63804" w:rsidRPr="00994792" w14:paraId="16946FF5" w14:textId="77777777" w:rsidTr="00F63804">
        <w:trPr>
          <w:trHeight w:val="288"/>
          <w:jc w:val="center"/>
        </w:trPr>
        <w:tc>
          <w:tcPr>
            <w:tcW w:w="4542" w:type="dxa"/>
            <w:vAlign w:val="bottom"/>
          </w:tcPr>
          <w:p w14:paraId="3D7482D8" w14:textId="77777777" w:rsidR="00F63804" w:rsidRPr="00154F18" w:rsidRDefault="00F63804" w:rsidP="005E153E">
            <w:pPr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Инженер-энергетик</w:t>
            </w:r>
          </w:p>
        </w:tc>
        <w:tc>
          <w:tcPr>
            <w:tcW w:w="1349" w:type="dxa"/>
            <w:noWrap/>
            <w:vAlign w:val="center"/>
          </w:tcPr>
          <w:p w14:paraId="39CC5AEE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06" w:type="dxa"/>
            <w:noWrap/>
            <w:vAlign w:val="center"/>
          </w:tcPr>
          <w:p w14:paraId="6FC93AB8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1</w:t>
            </w:r>
          </w:p>
        </w:tc>
        <w:tc>
          <w:tcPr>
            <w:tcW w:w="1954" w:type="dxa"/>
            <w:noWrap/>
            <w:vAlign w:val="center"/>
          </w:tcPr>
          <w:p w14:paraId="15DE9204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0</w:t>
            </w:r>
          </w:p>
        </w:tc>
      </w:tr>
      <w:tr w:rsidR="00F63804" w:rsidRPr="00994792" w14:paraId="2DBC41D6" w14:textId="77777777" w:rsidTr="00F63804">
        <w:trPr>
          <w:trHeight w:val="288"/>
          <w:jc w:val="center"/>
        </w:trPr>
        <w:tc>
          <w:tcPr>
            <w:tcW w:w="4542" w:type="dxa"/>
            <w:vAlign w:val="bottom"/>
          </w:tcPr>
          <w:p w14:paraId="5797CEF0" w14:textId="77777777" w:rsidR="00F63804" w:rsidRPr="00154F18" w:rsidRDefault="00F63804" w:rsidP="005E153E">
            <w:pPr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Инженер КИПиА</w:t>
            </w:r>
          </w:p>
        </w:tc>
        <w:tc>
          <w:tcPr>
            <w:tcW w:w="1349" w:type="dxa"/>
            <w:noWrap/>
            <w:vAlign w:val="center"/>
          </w:tcPr>
          <w:p w14:paraId="75EAAB38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06" w:type="dxa"/>
            <w:noWrap/>
            <w:vAlign w:val="center"/>
          </w:tcPr>
          <w:p w14:paraId="46B781F9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954" w:type="dxa"/>
            <w:noWrap/>
            <w:vAlign w:val="center"/>
          </w:tcPr>
          <w:p w14:paraId="09020667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0,5</w:t>
            </w:r>
          </w:p>
        </w:tc>
      </w:tr>
      <w:tr w:rsidR="00F63804" w:rsidRPr="00994792" w14:paraId="48767CD0" w14:textId="77777777" w:rsidTr="00F63804">
        <w:trPr>
          <w:trHeight w:val="288"/>
          <w:jc w:val="center"/>
        </w:trPr>
        <w:tc>
          <w:tcPr>
            <w:tcW w:w="4542" w:type="dxa"/>
            <w:vAlign w:val="bottom"/>
          </w:tcPr>
          <w:p w14:paraId="2A366CDC" w14:textId="77777777" w:rsidR="00F63804" w:rsidRPr="00154F18" w:rsidRDefault="00F63804" w:rsidP="005E153E">
            <w:pPr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Инженер вентиляционных систем</w:t>
            </w:r>
          </w:p>
        </w:tc>
        <w:tc>
          <w:tcPr>
            <w:tcW w:w="1349" w:type="dxa"/>
            <w:noWrap/>
            <w:vAlign w:val="center"/>
          </w:tcPr>
          <w:p w14:paraId="04FAFDA8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06" w:type="dxa"/>
            <w:noWrap/>
            <w:vAlign w:val="center"/>
          </w:tcPr>
          <w:p w14:paraId="2BE1BF51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1</w:t>
            </w:r>
          </w:p>
        </w:tc>
        <w:tc>
          <w:tcPr>
            <w:tcW w:w="1954" w:type="dxa"/>
            <w:noWrap/>
            <w:vAlign w:val="center"/>
          </w:tcPr>
          <w:p w14:paraId="0E75637D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0</w:t>
            </w:r>
          </w:p>
        </w:tc>
      </w:tr>
      <w:tr w:rsidR="00F63804" w:rsidRPr="00994792" w14:paraId="5350F587" w14:textId="77777777" w:rsidTr="00F63804">
        <w:trPr>
          <w:trHeight w:val="517"/>
          <w:jc w:val="center"/>
        </w:trPr>
        <w:tc>
          <w:tcPr>
            <w:tcW w:w="4542" w:type="dxa"/>
            <w:vAlign w:val="bottom"/>
          </w:tcPr>
          <w:p w14:paraId="049F1F91" w14:textId="77777777" w:rsidR="00F63804" w:rsidRPr="00154F18" w:rsidRDefault="00F63804" w:rsidP="005E153E">
            <w:pPr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Инженер по холодильному оборудованию и кондиционированию</w:t>
            </w:r>
          </w:p>
        </w:tc>
        <w:tc>
          <w:tcPr>
            <w:tcW w:w="1349" w:type="dxa"/>
            <w:noWrap/>
            <w:vAlign w:val="center"/>
          </w:tcPr>
          <w:p w14:paraId="678AB5A5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06" w:type="dxa"/>
            <w:noWrap/>
            <w:vAlign w:val="center"/>
          </w:tcPr>
          <w:p w14:paraId="4F676F14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0,5</w:t>
            </w:r>
          </w:p>
        </w:tc>
        <w:tc>
          <w:tcPr>
            <w:tcW w:w="1954" w:type="dxa"/>
            <w:noWrap/>
            <w:vAlign w:val="center"/>
          </w:tcPr>
          <w:p w14:paraId="4E1D40EF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0,5</w:t>
            </w:r>
          </w:p>
        </w:tc>
      </w:tr>
      <w:tr w:rsidR="00F63804" w:rsidRPr="00994792" w14:paraId="1711F1D3" w14:textId="77777777" w:rsidTr="00F63804">
        <w:trPr>
          <w:trHeight w:val="288"/>
          <w:jc w:val="center"/>
        </w:trPr>
        <w:tc>
          <w:tcPr>
            <w:tcW w:w="4542" w:type="dxa"/>
            <w:vAlign w:val="bottom"/>
          </w:tcPr>
          <w:p w14:paraId="63E81AAD" w14:textId="77777777" w:rsidR="00F63804" w:rsidRPr="00154F18" w:rsidRDefault="00F63804" w:rsidP="005E153E">
            <w:pPr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Инженер-механик (теплотехник)</w:t>
            </w:r>
          </w:p>
        </w:tc>
        <w:tc>
          <w:tcPr>
            <w:tcW w:w="1349" w:type="dxa"/>
            <w:noWrap/>
            <w:vAlign w:val="center"/>
          </w:tcPr>
          <w:p w14:paraId="5A54487F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06" w:type="dxa"/>
            <w:noWrap/>
            <w:vAlign w:val="center"/>
          </w:tcPr>
          <w:p w14:paraId="6E6E0E52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1</w:t>
            </w:r>
          </w:p>
        </w:tc>
        <w:tc>
          <w:tcPr>
            <w:tcW w:w="1954" w:type="dxa"/>
            <w:noWrap/>
            <w:vAlign w:val="center"/>
          </w:tcPr>
          <w:p w14:paraId="0F2845FF" w14:textId="77777777" w:rsidR="00F63804" w:rsidRPr="00154F18" w:rsidRDefault="00F63804" w:rsidP="005E153E">
            <w:pPr>
              <w:jc w:val="center"/>
              <w:rPr>
                <w:rFonts w:ascii="Arial" w:hAnsi="Arial" w:cs="Arial"/>
              </w:rPr>
            </w:pPr>
            <w:r w:rsidRPr="00154F18">
              <w:rPr>
                <w:rFonts w:ascii="Arial" w:hAnsi="Arial" w:cs="Arial"/>
              </w:rPr>
              <w:t>0</w:t>
            </w:r>
          </w:p>
        </w:tc>
      </w:tr>
      <w:tr w:rsidR="00F63804" w:rsidRPr="00994792" w14:paraId="66985274" w14:textId="77777777" w:rsidTr="00F63804">
        <w:trPr>
          <w:trHeight w:val="288"/>
          <w:jc w:val="center"/>
        </w:trPr>
        <w:tc>
          <w:tcPr>
            <w:tcW w:w="4542" w:type="dxa"/>
            <w:vAlign w:val="bottom"/>
          </w:tcPr>
          <w:p w14:paraId="2676E93F" w14:textId="77777777" w:rsidR="00F63804" w:rsidRPr="00154F18" w:rsidRDefault="00F63804" w:rsidP="005E153E">
            <w:pPr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Инженер по подготовке льда</w:t>
            </w:r>
          </w:p>
        </w:tc>
        <w:tc>
          <w:tcPr>
            <w:tcW w:w="1349" w:type="dxa"/>
            <w:noWrap/>
            <w:vAlign w:val="center"/>
          </w:tcPr>
          <w:p w14:paraId="3ADED534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06" w:type="dxa"/>
            <w:noWrap/>
            <w:vAlign w:val="center"/>
          </w:tcPr>
          <w:p w14:paraId="11A5F207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954" w:type="dxa"/>
            <w:noWrap/>
            <w:vAlign w:val="center"/>
          </w:tcPr>
          <w:p w14:paraId="2642AA9F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0,5</w:t>
            </w:r>
          </w:p>
        </w:tc>
      </w:tr>
      <w:tr w:rsidR="00F63804" w:rsidRPr="00994792" w14:paraId="22CFF752" w14:textId="77777777" w:rsidTr="00F63804">
        <w:trPr>
          <w:trHeight w:val="288"/>
          <w:jc w:val="center"/>
        </w:trPr>
        <w:tc>
          <w:tcPr>
            <w:tcW w:w="9751" w:type="dxa"/>
            <w:gridSpan w:val="4"/>
            <w:vAlign w:val="center"/>
          </w:tcPr>
          <w:p w14:paraId="7CA00AEC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54F18">
              <w:rPr>
                <w:rFonts w:ascii="Arial" w:hAnsi="Arial" w:cs="Arial"/>
                <w:b/>
                <w:bCs/>
                <w:color w:val="000000"/>
              </w:rPr>
              <w:t>Специалисты</w:t>
            </w:r>
          </w:p>
        </w:tc>
      </w:tr>
      <w:tr w:rsidR="00F63804" w:rsidRPr="00994792" w14:paraId="371017F4" w14:textId="77777777" w:rsidTr="00F63804">
        <w:trPr>
          <w:trHeight w:val="288"/>
          <w:jc w:val="center"/>
        </w:trPr>
        <w:tc>
          <w:tcPr>
            <w:tcW w:w="4542" w:type="dxa"/>
            <w:vAlign w:val="bottom"/>
          </w:tcPr>
          <w:p w14:paraId="1F4FDABC" w14:textId="77777777" w:rsidR="00F63804" w:rsidRPr="00154F18" w:rsidRDefault="00F63804" w:rsidP="005E153E">
            <w:pPr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Администратор</w:t>
            </w:r>
          </w:p>
        </w:tc>
        <w:tc>
          <w:tcPr>
            <w:tcW w:w="1349" w:type="dxa"/>
            <w:noWrap/>
            <w:vAlign w:val="center"/>
          </w:tcPr>
          <w:p w14:paraId="55871EE2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06" w:type="dxa"/>
            <w:noWrap/>
            <w:vAlign w:val="center"/>
          </w:tcPr>
          <w:p w14:paraId="3BB8B3F8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954" w:type="dxa"/>
            <w:noWrap/>
            <w:vAlign w:val="center"/>
          </w:tcPr>
          <w:p w14:paraId="37DD1234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F63804" w:rsidRPr="00994792" w14:paraId="6C998275" w14:textId="77777777" w:rsidTr="00F63804">
        <w:trPr>
          <w:trHeight w:val="288"/>
          <w:jc w:val="center"/>
        </w:trPr>
        <w:tc>
          <w:tcPr>
            <w:tcW w:w="4542" w:type="dxa"/>
            <w:vAlign w:val="bottom"/>
          </w:tcPr>
          <w:p w14:paraId="7F73B4EB" w14:textId="77777777" w:rsidR="00F63804" w:rsidRPr="00154F18" w:rsidRDefault="00F63804" w:rsidP="005E153E">
            <w:pPr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lastRenderedPageBreak/>
              <w:t>Снабженец</w:t>
            </w:r>
          </w:p>
        </w:tc>
        <w:tc>
          <w:tcPr>
            <w:tcW w:w="1349" w:type="dxa"/>
            <w:noWrap/>
            <w:vAlign w:val="center"/>
          </w:tcPr>
          <w:p w14:paraId="14F08DF0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906" w:type="dxa"/>
            <w:noWrap/>
            <w:vAlign w:val="center"/>
          </w:tcPr>
          <w:p w14:paraId="6B81FFAF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954" w:type="dxa"/>
            <w:noWrap/>
            <w:vAlign w:val="center"/>
          </w:tcPr>
          <w:p w14:paraId="753AD20F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F63804" w:rsidRPr="00994792" w14:paraId="11361671" w14:textId="77777777" w:rsidTr="00F63804">
        <w:trPr>
          <w:trHeight w:val="288"/>
          <w:jc w:val="center"/>
        </w:trPr>
        <w:tc>
          <w:tcPr>
            <w:tcW w:w="9751" w:type="dxa"/>
            <w:gridSpan w:val="4"/>
            <w:vAlign w:val="center"/>
          </w:tcPr>
          <w:p w14:paraId="582EA9D4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b/>
                <w:bCs/>
              </w:rPr>
            </w:pPr>
            <w:r w:rsidRPr="00154F18">
              <w:rPr>
                <w:rFonts w:ascii="Arial" w:hAnsi="Arial" w:cs="Arial"/>
                <w:b/>
                <w:bCs/>
              </w:rPr>
              <w:t>Рабочий персонал</w:t>
            </w:r>
          </w:p>
        </w:tc>
      </w:tr>
      <w:tr w:rsidR="00F63804" w:rsidRPr="00994792" w14:paraId="541D2B8D" w14:textId="77777777" w:rsidTr="00F63804">
        <w:trPr>
          <w:trHeight w:val="288"/>
          <w:jc w:val="center"/>
        </w:trPr>
        <w:tc>
          <w:tcPr>
            <w:tcW w:w="4542" w:type="dxa"/>
            <w:vAlign w:val="bottom"/>
          </w:tcPr>
          <w:p w14:paraId="63079A28" w14:textId="77777777" w:rsidR="00F63804" w:rsidRPr="00154F18" w:rsidRDefault="00F63804" w:rsidP="005E153E">
            <w:pPr>
              <w:rPr>
                <w:rFonts w:ascii="Arial" w:hAnsi="Arial" w:cs="Arial"/>
              </w:rPr>
            </w:pPr>
            <w:r w:rsidRPr="00154F18">
              <w:rPr>
                <w:rFonts w:ascii="Arial" w:hAnsi="Arial" w:cs="Arial"/>
              </w:rPr>
              <w:t>Диспетчер</w:t>
            </w:r>
          </w:p>
        </w:tc>
        <w:tc>
          <w:tcPr>
            <w:tcW w:w="1349" w:type="dxa"/>
            <w:noWrap/>
            <w:vAlign w:val="center"/>
          </w:tcPr>
          <w:p w14:paraId="35B1D7B5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4</w:t>
            </w:r>
          </w:p>
        </w:tc>
        <w:tc>
          <w:tcPr>
            <w:tcW w:w="1906" w:type="dxa"/>
            <w:vAlign w:val="center"/>
          </w:tcPr>
          <w:p w14:paraId="02AD192B" w14:textId="77777777" w:rsidR="00F63804" w:rsidRPr="00154F18" w:rsidRDefault="00F63804" w:rsidP="005E153E">
            <w:pPr>
              <w:jc w:val="center"/>
              <w:rPr>
                <w:rFonts w:ascii="Arial" w:hAnsi="Arial" w:cs="Arial"/>
              </w:rPr>
            </w:pPr>
            <w:r w:rsidRPr="00154F18">
              <w:rPr>
                <w:rFonts w:ascii="Arial" w:hAnsi="Arial" w:cs="Arial"/>
              </w:rPr>
              <w:t>4</w:t>
            </w:r>
          </w:p>
        </w:tc>
        <w:tc>
          <w:tcPr>
            <w:tcW w:w="1954" w:type="dxa"/>
            <w:vAlign w:val="center"/>
          </w:tcPr>
          <w:p w14:paraId="45AB3500" w14:textId="77777777" w:rsidR="00F63804" w:rsidRPr="00154F18" w:rsidRDefault="00F63804" w:rsidP="005E153E">
            <w:pPr>
              <w:jc w:val="center"/>
              <w:rPr>
                <w:rFonts w:ascii="Arial" w:hAnsi="Arial" w:cs="Arial"/>
              </w:rPr>
            </w:pPr>
            <w:r w:rsidRPr="00154F18">
              <w:rPr>
                <w:rFonts w:ascii="Arial" w:hAnsi="Arial" w:cs="Arial"/>
              </w:rPr>
              <w:t>0</w:t>
            </w:r>
          </w:p>
        </w:tc>
      </w:tr>
      <w:tr w:rsidR="00F63804" w:rsidRPr="00994792" w14:paraId="6362AA5B" w14:textId="77777777" w:rsidTr="00F63804">
        <w:trPr>
          <w:trHeight w:val="299"/>
          <w:jc w:val="center"/>
        </w:trPr>
        <w:tc>
          <w:tcPr>
            <w:tcW w:w="4542" w:type="dxa"/>
            <w:vAlign w:val="center"/>
          </w:tcPr>
          <w:p w14:paraId="7E1C95F0" w14:textId="77777777" w:rsidR="00F63804" w:rsidRPr="00154F18" w:rsidRDefault="00F63804" w:rsidP="005E153E">
            <w:pPr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Водитель льдоуборочного комбайна</w:t>
            </w:r>
          </w:p>
        </w:tc>
        <w:tc>
          <w:tcPr>
            <w:tcW w:w="1349" w:type="dxa"/>
            <w:noWrap/>
            <w:vAlign w:val="center"/>
          </w:tcPr>
          <w:p w14:paraId="29B11099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12</w:t>
            </w:r>
          </w:p>
        </w:tc>
        <w:tc>
          <w:tcPr>
            <w:tcW w:w="1906" w:type="dxa"/>
            <w:noWrap/>
            <w:vAlign w:val="center"/>
          </w:tcPr>
          <w:p w14:paraId="08D69387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8</w:t>
            </w:r>
          </w:p>
        </w:tc>
        <w:tc>
          <w:tcPr>
            <w:tcW w:w="1954" w:type="dxa"/>
            <w:noWrap/>
            <w:vAlign w:val="center"/>
          </w:tcPr>
          <w:p w14:paraId="2AE662A2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4</w:t>
            </w:r>
          </w:p>
        </w:tc>
      </w:tr>
      <w:tr w:rsidR="00F63804" w:rsidRPr="00994792" w14:paraId="0F15CD44" w14:textId="77777777" w:rsidTr="00F63804">
        <w:trPr>
          <w:trHeight w:val="288"/>
          <w:jc w:val="center"/>
        </w:trPr>
        <w:tc>
          <w:tcPr>
            <w:tcW w:w="4542" w:type="dxa"/>
            <w:vAlign w:val="center"/>
          </w:tcPr>
          <w:p w14:paraId="5B2E462A" w14:textId="77777777" w:rsidR="00F63804" w:rsidRPr="00154F18" w:rsidRDefault="00F63804" w:rsidP="005E153E">
            <w:pPr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Рабочий заливки льда</w:t>
            </w:r>
          </w:p>
        </w:tc>
        <w:tc>
          <w:tcPr>
            <w:tcW w:w="1349" w:type="dxa"/>
            <w:noWrap/>
            <w:vAlign w:val="center"/>
          </w:tcPr>
          <w:p w14:paraId="1946A2AF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11</w:t>
            </w:r>
          </w:p>
        </w:tc>
        <w:tc>
          <w:tcPr>
            <w:tcW w:w="1906" w:type="dxa"/>
            <w:noWrap/>
            <w:vAlign w:val="center"/>
          </w:tcPr>
          <w:p w14:paraId="45DBDCDB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7</w:t>
            </w:r>
          </w:p>
        </w:tc>
        <w:tc>
          <w:tcPr>
            <w:tcW w:w="1954" w:type="dxa"/>
            <w:noWrap/>
            <w:vAlign w:val="center"/>
          </w:tcPr>
          <w:p w14:paraId="1EB489C3" w14:textId="77777777" w:rsidR="00F63804" w:rsidRPr="00154F18" w:rsidRDefault="00F63804" w:rsidP="005E153E">
            <w:pPr>
              <w:jc w:val="center"/>
              <w:rPr>
                <w:rFonts w:ascii="Arial" w:hAnsi="Arial" w:cs="Arial"/>
              </w:rPr>
            </w:pPr>
            <w:r w:rsidRPr="00154F18">
              <w:rPr>
                <w:rFonts w:ascii="Arial" w:hAnsi="Arial" w:cs="Arial"/>
              </w:rPr>
              <w:t>4</w:t>
            </w:r>
          </w:p>
        </w:tc>
      </w:tr>
      <w:tr w:rsidR="00F63804" w:rsidRPr="00994792" w14:paraId="55B61518" w14:textId="77777777" w:rsidTr="00F63804">
        <w:trPr>
          <w:trHeight w:val="288"/>
          <w:jc w:val="center"/>
        </w:trPr>
        <w:tc>
          <w:tcPr>
            <w:tcW w:w="4542" w:type="dxa"/>
            <w:vAlign w:val="bottom"/>
          </w:tcPr>
          <w:p w14:paraId="527071DC" w14:textId="77777777" w:rsidR="00F63804" w:rsidRPr="00154F18" w:rsidRDefault="00F63804" w:rsidP="005E153E">
            <w:pPr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Слесарь-ремонтник</w:t>
            </w:r>
          </w:p>
        </w:tc>
        <w:tc>
          <w:tcPr>
            <w:tcW w:w="1349" w:type="dxa"/>
            <w:noWrap/>
            <w:vAlign w:val="center"/>
          </w:tcPr>
          <w:p w14:paraId="3ECCDBB0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7</w:t>
            </w:r>
          </w:p>
        </w:tc>
        <w:tc>
          <w:tcPr>
            <w:tcW w:w="1906" w:type="dxa"/>
            <w:noWrap/>
            <w:vAlign w:val="center"/>
          </w:tcPr>
          <w:p w14:paraId="5414D5D0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5</w:t>
            </w:r>
          </w:p>
        </w:tc>
        <w:tc>
          <w:tcPr>
            <w:tcW w:w="1954" w:type="dxa"/>
            <w:noWrap/>
            <w:vAlign w:val="center"/>
          </w:tcPr>
          <w:p w14:paraId="3E5B7576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2</w:t>
            </w:r>
          </w:p>
        </w:tc>
      </w:tr>
      <w:tr w:rsidR="00F63804" w:rsidRPr="00994792" w14:paraId="70C19759" w14:textId="77777777" w:rsidTr="00F63804">
        <w:trPr>
          <w:trHeight w:val="529"/>
          <w:jc w:val="center"/>
        </w:trPr>
        <w:tc>
          <w:tcPr>
            <w:tcW w:w="4542" w:type="dxa"/>
            <w:vAlign w:val="bottom"/>
          </w:tcPr>
          <w:p w14:paraId="455422C5" w14:textId="77777777" w:rsidR="00F63804" w:rsidRPr="00154F18" w:rsidRDefault="00F63804" w:rsidP="005E153E">
            <w:pPr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  <w:color w:val="000000"/>
              </w:rPr>
              <w:t>Слесарь по ремонту и обслуживанию спортивного оборудования</w:t>
            </w:r>
          </w:p>
        </w:tc>
        <w:tc>
          <w:tcPr>
            <w:tcW w:w="1349" w:type="dxa"/>
            <w:noWrap/>
            <w:vAlign w:val="center"/>
          </w:tcPr>
          <w:p w14:paraId="47C6AC5E" w14:textId="5B19B2D1" w:rsidR="00F63804" w:rsidRPr="00154F18" w:rsidRDefault="00310FC2" w:rsidP="005E153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06" w:type="dxa"/>
            <w:noWrap/>
            <w:vAlign w:val="center"/>
          </w:tcPr>
          <w:p w14:paraId="2BCF72F5" w14:textId="77777777" w:rsidR="00F63804" w:rsidRPr="00154F18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154F18">
              <w:rPr>
                <w:rFonts w:ascii="Arial" w:hAnsi="Arial" w:cs="Arial"/>
              </w:rPr>
              <w:t>1</w:t>
            </w:r>
          </w:p>
        </w:tc>
        <w:tc>
          <w:tcPr>
            <w:tcW w:w="1954" w:type="dxa"/>
            <w:noWrap/>
            <w:vAlign w:val="center"/>
          </w:tcPr>
          <w:p w14:paraId="5079EE8E" w14:textId="0930538F" w:rsidR="00F63804" w:rsidRPr="00154F18" w:rsidRDefault="00310FC2" w:rsidP="005E153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:rsidR="00F63804" w:rsidRPr="00994792" w14:paraId="3FC53E36" w14:textId="77777777" w:rsidTr="00F63804">
        <w:trPr>
          <w:trHeight w:val="288"/>
          <w:jc w:val="center"/>
        </w:trPr>
        <w:tc>
          <w:tcPr>
            <w:tcW w:w="4542" w:type="dxa"/>
            <w:vAlign w:val="bottom"/>
          </w:tcPr>
          <w:p w14:paraId="4DD82266" w14:textId="77777777" w:rsidR="00F63804" w:rsidRPr="00994792" w:rsidRDefault="00F63804" w:rsidP="005E153E">
            <w:pPr>
              <w:rPr>
                <w:rFonts w:ascii="Arial" w:hAnsi="Arial" w:cs="Arial"/>
                <w:color w:val="000000"/>
              </w:rPr>
            </w:pPr>
            <w:r w:rsidRPr="00994792">
              <w:rPr>
                <w:rFonts w:ascii="Arial" w:hAnsi="Arial" w:cs="Arial"/>
                <w:color w:val="000000"/>
              </w:rPr>
              <w:t>Слесарь-сантехник</w:t>
            </w:r>
          </w:p>
        </w:tc>
        <w:tc>
          <w:tcPr>
            <w:tcW w:w="1349" w:type="dxa"/>
            <w:noWrap/>
            <w:vAlign w:val="center"/>
          </w:tcPr>
          <w:p w14:paraId="77AC80A3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906" w:type="dxa"/>
            <w:noWrap/>
            <w:vAlign w:val="center"/>
          </w:tcPr>
          <w:p w14:paraId="2FCFE866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994792">
              <w:rPr>
                <w:rFonts w:ascii="Arial" w:hAnsi="Arial" w:cs="Arial"/>
              </w:rPr>
              <w:t>5</w:t>
            </w:r>
          </w:p>
        </w:tc>
        <w:tc>
          <w:tcPr>
            <w:tcW w:w="1954" w:type="dxa"/>
            <w:noWrap/>
            <w:vAlign w:val="center"/>
          </w:tcPr>
          <w:p w14:paraId="56135C35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994792">
              <w:rPr>
                <w:rFonts w:ascii="Arial" w:hAnsi="Arial" w:cs="Arial"/>
              </w:rPr>
              <w:t>2</w:t>
            </w:r>
          </w:p>
        </w:tc>
      </w:tr>
      <w:tr w:rsidR="00F63804" w:rsidRPr="00994792" w14:paraId="23A878B9" w14:textId="77777777" w:rsidTr="00F63804">
        <w:trPr>
          <w:trHeight w:val="288"/>
          <w:jc w:val="center"/>
        </w:trPr>
        <w:tc>
          <w:tcPr>
            <w:tcW w:w="4542" w:type="dxa"/>
            <w:vAlign w:val="bottom"/>
          </w:tcPr>
          <w:p w14:paraId="0CF0791C" w14:textId="77777777" w:rsidR="00F63804" w:rsidRPr="00994792" w:rsidRDefault="00F63804" w:rsidP="005E153E">
            <w:pPr>
              <w:rPr>
                <w:rFonts w:ascii="Arial" w:hAnsi="Arial" w:cs="Arial"/>
                <w:color w:val="000000"/>
              </w:rPr>
            </w:pPr>
            <w:r w:rsidRPr="00994792">
              <w:rPr>
                <w:rFonts w:ascii="Arial" w:hAnsi="Arial" w:cs="Arial"/>
                <w:color w:val="000000"/>
              </w:rPr>
              <w:t>Электрик</w:t>
            </w:r>
          </w:p>
        </w:tc>
        <w:tc>
          <w:tcPr>
            <w:tcW w:w="1349" w:type="dxa"/>
            <w:noWrap/>
            <w:vAlign w:val="center"/>
          </w:tcPr>
          <w:p w14:paraId="0062D256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06" w:type="dxa"/>
            <w:noWrap/>
            <w:vAlign w:val="center"/>
          </w:tcPr>
          <w:p w14:paraId="6A2BD254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994792">
              <w:rPr>
                <w:rFonts w:ascii="Arial" w:hAnsi="Arial" w:cs="Arial"/>
              </w:rPr>
              <w:t>8</w:t>
            </w:r>
          </w:p>
        </w:tc>
        <w:tc>
          <w:tcPr>
            <w:tcW w:w="1954" w:type="dxa"/>
            <w:noWrap/>
            <w:vAlign w:val="center"/>
          </w:tcPr>
          <w:p w14:paraId="2E30DD59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994792">
              <w:rPr>
                <w:rFonts w:ascii="Arial" w:hAnsi="Arial" w:cs="Arial"/>
              </w:rPr>
              <w:t>4</w:t>
            </w:r>
          </w:p>
        </w:tc>
      </w:tr>
      <w:tr w:rsidR="00F63804" w:rsidRPr="00994792" w14:paraId="6ED2E14D" w14:textId="77777777" w:rsidTr="00F63804">
        <w:trPr>
          <w:trHeight w:val="517"/>
          <w:jc w:val="center"/>
        </w:trPr>
        <w:tc>
          <w:tcPr>
            <w:tcW w:w="4542" w:type="dxa"/>
            <w:vAlign w:val="bottom"/>
          </w:tcPr>
          <w:p w14:paraId="112C1F6F" w14:textId="77777777" w:rsidR="00F63804" w:rsidRPr="00994792" w:rsidRDefault="00F63804" w:rsidP="005E153E">
            <w:pPr>
              <w:rPr>
                <w:rFonts w:ascii="Arial" w:hAnsi="Arial" w:cs="Arial"/>
                <w:color w:val="000000"/>
              </w:rPr>
            </w:pPr>
            <w:r w:rsidRPr="00994792">
              <w:rPr>
                <w:rFonts w:ascii="Arial" w:hAnsi="Arial" w:cs="Arial"/>
                <w:color w:val="000000"/>
              </w:rPr>
              <w:t>Слесарь по обслуживанию систем холодоснабжения и кондиционирования</w:t>
            </w:r>
          </w:p>
        </w:tc>
        <w:tc>
          <w:tcPr>
            <w:tcW w:w="1349" w:type="dxa"/>
            <w:noWrap/>
            <w:vAlign w:val="center"/>
          </w:tcPr>
          <w:p w14:paraId="64BEB113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906" w:type="dxa"/>
            <w:noWrap/>
            <w:vAlign w:val="center"/>
          </w:tcPr>
          <w:p w14:paraId="029C183F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994792">
              <w:rPr>
                <w:rFonts w:ascii="Arial" w:hAnsi="Arial" w:cs="Arial"/>
              </w:rPr>
              <w:t>4</w:t>
            </w:r>
          </w:p>
        </w:tc>
        <w:tc>
          <w:tcPr>
            <w:tcW w:w="1954" w:type="dxa"/>
            <w:noWrap/>
            <w:vAlign w:val="center"/>
          </w:tcPr>
          <w:p w14:paraId="395AE368" w14:textId="77777777" w:rsidR="00F63804" w:rsidRPr="00994792" w:rsidRDefault="00F63804" w:rsidP="005E153E">
            <w:pPr>
              <w:jc w:val="center"/>
              <w:rPr>
                <w:rFonts w:ascii="Arial" w:hAnsi="Arial" w:cs="Arial"/>
                <w:color w:val="000000"/>
              </w:rPr>
            </w:pPr>
            <w:r w:rsidRPr="00994792">
              <w:rPr>
                <w:rFonts w:ascii="Arial" w:hAnsi="Arial" w:cs="Arial"/>
              </w:rPr>
              <w:t>4</w:t>
            </w:r>
          </w:p>
        </w:tc>
      </w:tr>
      <w:bookmarkEnd w:id="6"/>
    </w:tbl>
    <w:p w14:paraId="6595CA62" w14:textId="78FFB999" w:rsidR="001A3ECA" w:rsidRDefault="001A3ECA" w:rsidP="001A3ECA">
      <w:pPr>
        <w:tabs>
          <w:tab w:val="left" w:pos="284"/>
          <w:tab w:val="left" w:pos="426"/>
          <w:tab w:val="left" w:pos="709"/>
        </w:tabs>
        <w:spacing w:before="0" w:after="0" w:line="240" w:lineRule="auto"/>
        <w:ind w:left="284" w:firstLine="0"/>
        <w:rPr>
          <w:rFonts w:ascii="Arial" w:hAnsi="Arial" w:cs="Arial"/>
        </w:rPr>
      </w:pPr>
    </w:p>
    <w:p w14:paraId="0BB76AE4" w14:textId="495F28CF" w:rsidR="00795683" w:rsidRDefault="00795683" w:rsidP="00795683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>Наличие у инженерно-технического персонала подтверждающих квалификацию документов:</w:t>
      </w:r>
    </w:p>
    <w:p w14:paraId="37C30AF9" w14:textId="77777777" w:rsidR="00795683" w:rsidRPr="00795683" w:rsidRDefault="00795683" w:rsidP="00795683">
      <w:pPr>
        <w:numPr>
          <w:ilvl w:val="0"/>
          <w:numId w:val="23"/>
        </w:numPr>
        <w:spacing w:before="0" w:after="0" w:line="264" w:lineRule="auto"/>
        <w:ind w:left="1276" w:hanging="425"/>
        <w:contextualSpacing/>
        <w:rPr>
          <w:rFonts w:ascii="Arial" w:eastAsia="Calibri" w:hAnsi="Arial" w:cs="Arial"/>
        </w:rPr>
      </w:pPr>
      <w:r w:rsidRPr="00795683">
        <w:rPr>
          <w:rFonts w:ascii="Arial" w:eastAsia="Calibri" w:hAnsi="Arial" w:cs="Arial"/>
        </w:rPr>
        <w:t>удостоверение о проверке знаний правил работы в электроустановках с группой не ниже 3;</w:t>
      </w:r>
    </w:p>
    <w:p w14:paraId="5088B30B" w14:textId="77777777" w:rsidR="00795683" w:rsidRPr="00795683" w:rsidRDefault="00795683" w:rsidP="00795683">
      <w:pPr>
        <w:numPr>
          <w:ilvl w:val="0"/>
          <w:numId w:val="23"/>
        </w:numPr>
        <w:spacing w:before="0" w:after="0" w:line="264" w:lineRule="auto"/>
        <w:ind w:left="1276" w:hanging="425"/>
        <w:contextualSpacing/>
        <w:rPr>
          <w:rFonts w:ascii="Arial" w:eastAsia="Calibri" w:hAnsi="Arial" w:cs="Arial"/>
        </w:rPr>
      </w:pPr>
      <w:r w:rsidRPr="00795683">
        <w:rPr>
          <w:rFonts w:ascii="Arial" w:eastAsia="Calibri" w:hAnsi="Arial" w:cs="Arial"/>
        </w:rPr>
        <w:t>удостоверение о проверке знаний по безопасной эксплуатации тепловых энергоустановок, допуск к работе в качестве ответственного за исправное состояние и безопасную эксплуатацию тепловых энергоустановок;</w:t>
      </w:r>
    </w:p>
    <w:p w14:paraId="27499CDE" w14:textId="77777777" w:rsidR="00795683" w:rsidRPr="00795683" w:rsidRDefault="00795683" w:rsidP="00795683">
      <w:pPr>
        <w:numPr>
          <w:ilvl w:val="0"/>
          <w:numId w:val="23"/>
        </w:numPr>
        <w:spacing w:before="0" w:after="0" w:line="264" w:lineRule="auto"/>
        <w:ind w:left="1276" w:hanging="425"/>
        <w:contextualSpacing/>
        <w:rPr>
          <w:rFonts w:ascii="Arial" w:eastAsia="Calibri" w:hAnsi="Arial" w:cs="Arial"/>
        </w:rPr>
      </w:pPr>
      <w:r w:rsidRPr="00795683">
        <w:rPr>
          <w:rFonts w:ascii="Arial" w:eastAsia="Calibri" w:hAnsi="Arial" w:cs="Arial"/>
        </w:rPr>
        <w:t>удостоверение о проверке знаний требований охраны труда руководителей и специалистов организации;</w:t>
      </w:r>
    </w:p>
    <w:p w14:paraId="4E13AB64" w14:textId="77777777" w:rsidR="00795683" w:rsidRPr="00795683" w:rsidRDefault="00795683" w:rsidP="00795683">
      <w:pPr>
        <w:numPr>
          <w:ilvl w:val="0"/>
          <w:numId w:val="23"/>
        </w:numPr>
        <w:spacing w:before="0" w:after="0" w:line="264" w:lineRule="auto"/>
        <w:ind w:left="1276" w:hanging="425"/>
        <w:contextualSpacing/>
        <w:rPr>
          <w:rFonts w:ascii="Arial" w:eastAsia="Calibri" w:hAnsi="Arial" w:cs="Arial"/>
        </w:rPr>
      </w:pPr>
      <w:r w:rsidRPr="00795683">
        <w:rPr>
          <w:rFonts w:ascii="Arial" w:eastAsia="Calibri" w:hAnsi="Arial" w:cs="Arial"/>
        </w:rPr>
        <w:t>удостоверения о проверке знаний по охране труда при работе на высоте с группой 3.</w:t>
      </w:r>
    </w:p>
    <w:p w14:paraId="63A304C0" w14:textId="3F2AB7F4" w:rsidR="00795683" w:rsidRPr="00795683" w:rsidRDefault="00795683" w:rsidP="00795683">
      <w:pPr>
        <w:spacing w:before="0" w:after="0" w:line="264" w:lineRule="auto"/>
        <w:ind w:firstLine="284"/>
        <w:contextualSpacing/>
        <w:rPr>
          <w:rFonts w:ascii="Arial" w:eastAsia="Calibri" w:hAnsi="Arial" w:cs="Arial"/>
        </w:rPr>
      </w:pPr>
      <w:bookmarkStart w:id="7" w:name="_Hlk68777327"/>
      <w:r w:rsidRPr="00795683">
        <w:rPr>
          <w:rFonts w:ascii="Arial" w:eastAsia="Calibri" w:hAnsi="Arial" w:cs="Arial"/>
        </w:rPr>
        <w:t xml:space="preserve">Наличие </w:t>
      </w:r>
      <w:r>
        <w:rPr>
          <w:rFonts w:ascii="Arial" w:eastAsia="Calibri" w:hAnsi="Arial" w:cs="Arial"/>
        </w:rPr>
        <w:t xml:space="preserve">у </w:t>
      </w:r>
      <w:r w:rsidRPr="00795683">
        <w:rPr>
          <w:rFonts w:ascii="Arial" w:eastAsia="Calibri" w:hAnsi="Arial" w:cs="Arial"/>
        </w:rPr>
        <w:t>рабочего персонала</w:t>
      </w:r>
      <w:bookmarkEnd w:id="7"/>
      <w:r>
        <w:rPr>
          <w:rFonts w:ascii="Arial" w:eastAsia="Calibri" w:hAnsi="Arial" w:cs="Arial"/>
        </w:rPr>
        <w:t xml:space="preserve"> подтверждающих квалификацию документов</w:t>
      </w:r>
      <w:r w:rsidRPr="00795683">
        <w:rPr>
          <w:rFonts w:ascii="Arial" w:eastAsia="Calibri" w:hAnsi="Arial" w:cs="Arial"/>
        </w:rPr>
        <w:t>:</w:t>
      </w:r>
    </w:p>
    <w:p w14:paraId="7FFA2964" w14:textId="5CC627C2" w:rsidR="00795683" w:rsidRPr="00795683" w:rsidRDefault="00795683" w:rsidP="00795683">
      <w:pPr>
        <w:numPr>
          <w:ilvl w:val="0"/>
          <w:numId w:val="23"/>
        </w:numPr>
        <w:spacing w:before="0" w:after="0" w:line="264" w:lineRule="auto"/>
        <w:ind w:left="1276" w:hanging="425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у</w:t>
      </w:r>
      <w:r w:rsidRPr="00795683">
        <w:rPr>
          <w:rFonts w:ascii="Arial" w:eastAsia="Calibri" w:hAnsi="Arial" w:cs="Arial"/>
        </w:rPr>
        <w:t xml:space="preserve"> сварщика должно быть удостоверение сварщика; удостоверение по электробезопасности с группой не ниже 2; удостоверение о проверке знаний пожарно-технического минимума;</w:t>
      </w:r>
    </w:p>
    <w:p w14:paraId="3B12D3E5" w14:textId="6FEEB6BF" w:rsidR="00795683" w:rsidRPr="00795683" w:rsidRDefault="00795683" w:rsidP="00795683">
      <w:pPr>
        <w:numPr>
          <w:ilvl w:val="0"/>
          <w:numId w:val="23"/>
        </w:numPr>
        <w:spacing w:before="0" w:after="0" w:line="264" w:lineRule="auto"/>
        <w:ind w:left="1276" w:hanging="425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у</w:t>
      </w:r>
      <w:r w:rsidRPr="00795683">
        <w:rPr>
          <w:rFonts w:ascii="Arial" w:eastAsia="Calibri" w:hAnsi="Arial" w:cs="Arial"/>
        </w:rPr>
        <w:t xml:space="preserve"> электротехнического персонала должно быть удостоверение о проверке знаний правил работы в электроустановках с группой не ниже 3;</w:t>
      </w:r>
    </w:p>
    <w:p w14:paraId="5C57C7B0" w14:textId="0F456001" w:rsidR="00795683" w:rsidRPr="00795683" w:rsidRDefault="00795683" w:rsidP="00795683">
      <w:pPr>
        <w:numPr>
          <w:ilvl w:val="0"/>
          <w:numId w:val="23"/>
        </w:numPr>
        <w:spacing w:before="0" w:after="0" w:line="264" w:lineRule="auto"/>
        <w:ind w:left="1276" w:hanging="425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у</w:t>
      </w:r>
      <w:r w:rsidRPr="00795683">
        <w:rPr>
          <w:rFonts w:ascii="Arial" w:eastAsia="Calibri" w:hAnsi="Arial" w:cs="Arial"/>
        </w:rPr>
        <w:t xml:space="preserve"> рабочего персонала (слесарь-ремонтник, слесарь-сантехник, слесарь КИПиА, специалисты по обслуживанию холодильных установок, систем кондиционирования и вентиляции и т.п.), связанного обслуживанием инженерных систем и оборудования должно быть наличие соответствующих удостоверений, подтверждающих квалификацию, разряд, а также обязательно наличие удостоверений о проверке знаний по электробезопасности с группой не ниже 2; удостоверения о проверке знаний по охране труда при работе на высоте с группой 1;</w:t>
      </w:r>
    </w:p>
    <w:p w14:paraId="23DDAD6F" w14:textId="5377D81A" w:rsidR="00795683" w:rsidRPr="006C69B7" w:rsidRDefault="00795683" w:rsidP="006C69B7">
      <w:pPr>
        <w:numPr>
          <w:ilvl w:val="0"/>
          <w:numId w:val="23"/>
        </w:numPr>
        <w:spacing w:before="0" w:after="0" w:line="264" w:lineRule="auto"/>
        <w:ind w:left="1276" w:hanging="425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у</w:t>
      </w:r>
      <w:r w:rsidRPr="00795683">
        <w:rPr>
          <w:rFonts w:ascii="Arial" w:eastAsia="Calibri" w:hAnsi="Arial" w:cs="Arial"/>
        </w:rPr>
        <w:t xml:space="preserve"> водителей ледозаливочных машин должно быть водительское удостоверение соответствующей категории.</w:t>
      </w:r>
    </w:p>
    <w:p w14:paraId="741DDD29" w14:textId="5B0F6809" w:rsidR="008C03B5" w:rsidRDefault="007E7AE2" w:rsidP="00795683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>2.1.1</w:t>
      </w:r>
      <w:r w:rsidR="001A3EC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</w:t>
      </w:r>
      <w:bookmarkStart w:id="8" w:name="_Hlk221084115"/>
      <w:r w:rsidR="008C03B5">
        <w:rPr>
          <w:rFonts w:ascii="Arial" w:hAnsi="Arial" w:cs="Arial"/>
        </w:rPr>
        <w:t xml:space="preserve">Для сохранения высокого уровня </w:t>
      </w:r>
      <w:r w:rsidR="008C03B5" w:rsidRPr="001A3ECA">
        <w:rPr>
          <w:rFonts w:ascii="Arial" w:eastAsia="Calibri" w:hAnsi="Arial" w:cs="Arial"/>
        </w:rPr>
        <w:t>качеств</w:t>
      </w:r>
      <w:r w:rsidR="008C03B5">
        <w:rPr>
          <w:rFonts w:ascii="Arial" w:eastAsia="Calibri" w:hAnsi="Arial" w:cs="Arial"/>
        </w:rPr>
        <w:t>а</w:t>
      </w:r>
      <w:r w:rsidR="008C03B5" w:rsidRPr="001A3ECA">
        <w:rPr>
          <w:rFonts w:ascii="Arial" w:eastAsia="Calibri" w:hAnsi="Arial" w:cs="Arial"/>
        </w:rPr>
        <w:t xml:space="preserve"> оказания услуг Исполнитель обязан</w:t>
      </w:r>
      <w:r w:rsidR="008C03B5">
        <w:rPr>
          <w:rFonts w:ascii="Arial" w:eastAsia="Calibri" w:hAnsi="Arial" w:cs="Arial"/>
        </w:rPr>
        <w:t xml:space="preserve"> обеспечить ежегодное повышение квалификации инженерно-технического персонала по соответствующим направлениям в рамках процесса эксплуатации Объектов.</w:t>
      </w:r>
      <w:bookmarkEnd w:id="8"/>
    </w:p>
    <w:p w14:paraId="6B1BBBAC" w14:textId="53A12A14" w:rsidR="00492371" w:rsidRPr="00C62AA3" w:rsidRDefault="008C03B5" w:rsidP="00795683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2.1.12. </w:t>
      </w:r>
      <w:r w:rsidR="00DA681F" w:rsidRPr="00C62AA3">
        <w:rPr>
          <w:rFonts w:ascii="Arial" w:hAnsi="Arial" w:cs="Arial"/>
        </w:rPr>
        <w:t>Выполнять работы в соответствии с технической и эксплуатационной документацией по обслуживанию и ремонту оборудования, инструкциями, разработанными Заказчиком для надлежащего, безопасного, качественного обслуживания оборудования и технических средств.</w:t>
      </w:r>
      <w:r w:rsidR="007A34BD">
        <w:rPr>
          <w:rFonts w:ascii="Arial" w:hAnsi="Arial" w:cs="Arial"/>
        </w:rPr>
        <w:t xml:space="preserve"> </w:t>
      </w:r>
      <w:r w:rsidR="007A34BD" w:rsidRPr="007A34BD">
        <w:rPr>
          <w:rFonts w:ascii="Arial" w:hAnsi="Arial" w:cs="Arial"/>
        </w:rPr>
        <w:t>Выполняемые работы должны соответствовать требованиям техники безопасности, пожарной, промышленной безопасности, электробезопасности, положениям об охране труда и санитарным нормам.</w:t>
      </w:r>
    </w:p>
    <w:p w14:paraId="2DB9C733" w14:textId="44BFF60D" w:rsidR="002970A9" w:rsidRPr="00C62AA3" w:rsidRDefault="00D56E15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492371" w:rsidRPr="00C62AA3">
        <w:rPr>
          <w:rFonts w:ascii="Arial" w:hAnsi="Arial" w:cs="Arial"/>
        </w:rPr>
        <w:t>2.1.</w:t>
      </w:r>
      <w:r w:rsidR="007A34BD">
        <w:rPr>
          <w:rFonts w:ascii="Arial" w:hAnsi="Arial" w:cs="Arial"/>
        </w:rPr>
        <w:t>1</w:t>
      </w:r>
      <w:r w:rsidR="008C03B5">
        <w:rPr>
          <w:rFonts w:ascii="Arial" w:hAnsi="Arial" w:cs="Arial"/>
        </w:rPr>
        <w:t>3</w:t>
      </w:r>
      <w:r w:rsidR="00492371" w:rsidRPr="00C62AA3">
        <w:rPr>
          <w:rFonts w:ascii="Arial" w:hAnsi="Arial" w:cs="Arial"/>
        </w:rPr>
        <w:t>.</w:t>
      </w:r>
      <w:r w:rsidRPr="00C62AA3">
        <w:rPr>
          <w:rFonts w:ascii="Arial" w:hAnsi="Arial" w:cs="Arial"/>
        </w:rPr>
        <w:t xml:space="preserve"> Консультировать обслуживающий персонал на Объектах Заказчика по вопросам эксплуатации оборудования. </w:t>
      </w:r>
    </w:p>
    <w:p w14:paraId="736F780E" w14:textId="5EC4AC1F" w:rsidR="001C1E0D" w:rsidRDefault="001C1E0D" w:rsidP="00C84BCC">
      <w:pPr>
        <w:autoSpaceDE w:val="0"/>
        <w:autoSpaceDN w:val="0"/>
        <w:adjustRightInd w:val="0"/>
        <w:spacing w:before="0" w:after="0" w:line="240" w:lineRule="auto"/>
        <w:ind w:firstLine="284"/>
        <w:rPr>
          <w:rFonts w:ascii="Arial" w:hAnsi="Arial" w:cs="Arial"/>
        </w:rPr>
      </w:pPr>
      <w:r w:rsidRPr="00C62AA3">
        <w:rPr>
          <w:rFonts w:ascii="Arial" w:hAnsi="Arial" w:cs="Arial"/>
        </w:rPr>
        <w:t>2.1.</w:t>
      </w:r>
      <w:r w:rsidR="00C142B6">
        <w:rPr>
          <w:rFonts w:ascii="Arial" w:hAnsi="Arial" w:cs="Arial"/>
        </w:rPr>
        <w:t>1</w:t>
      </w:r>
      <w:r w:rsidR="008C03B5">
        <w:rPr>
          <w:rFonts w:ascii="Arial" w:hAnsi="Arial" w:cs="Arial"/>
        </w:rPr>
        <w:t>4</w:t>
      </w:r>
      <w:r w:rsidRPr="00C62AA3">
        <w:rPr>
          <w:rFonts w:ascii="Arial" w:hAnsi="Arial" w:cs="Arial"/>
        </w:rPr>
        <w:t xml:space="preserve">. Организовать и обеспечить безопасное оказание услуг, соблюдение лицами – персоналом Исполнителя правил техники безопасности, пожарной и экологической безопасности при обращении с оборудованием и механизмами Заказчика. А также обеспечить свой персонал специальной одеждой </w:t>
      </w:r>
      <w:r w:rsidR="0076487D" w:rsidRPr="00C62AA3">
        <w:rPr>
          <w:rFonts w:ascii="Arial" w:hAnsi="Arial" w:cs="Arial"/>
        </w:rPr>
        <w:t xml:space="preserve">и инструментом </w:t>
      </w:r>
      <w:r w:rsidRPr="00C62AA3">
        <w:rPr>
          <w:rFonts w:ascii="Arial" w:hAnsi="Arial" w:cs="Arial"/>
        </w:rPr>
        <w:t>для выполнения работ.</w:t>
      </w:r>
    </w:p>
    <w:p w14:paraId="5006A1D3" w14:textId="7869B58F" w:rsidR="00AA476F" w:rsidRDefault="00AA476F" w:rsidP="00C84BCC">
      <w:pPr>
        <w:autoSpaceDE w:val="0"/>
        <w:autoSpaceDN w:val="0"/>
        <w:adjustRightInd w:val="0"/>
        <w:spacing w:before="0" w:after="0" w:line="240" w:lineRule="auto"/>
        <w:ind w:firstLine="284"/>
        <w:rPr>
          <w:rFonts w:ascii="Arial" w:hAnsi="Arial" w:cs="Arial"/>
        </w:rPr>
      </w:pPr>
      <w:r w:rsidRPr="00AA476F">
        <w:rPr>
          <w:rFonts w:ascii="Arial" w:hAnsi="Arial" w:cs="Arial"/>
        </w:rPr>
        <w:t>Выполнение работ должно производиться с использованием специального оборудования, рабочего инвентаря и инструментов работниками соответствующих профессий и квалификации, в соответствии с разработанной программой производства работ и согласованным графиком планово-предупредительных ремонтов.</w:t>
      </w:r>
    </w:p>
    <w:p w14:paraId="5C286CB6" w14:textId="055B086E" w:rsidR="00315B7F" w:rsidRPr="00C62AA3" w:rsidRDefault="00315B7F" w:rsidP="00C84BCC">
      <w:pPr>
        <w:autoSpaceDE w:val="0"/>
        <w:autoSpaceDN w:val="0"/>
        <w:adjustRightInd w:val="0"/>
        <w:spacing w:before="0"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>2.1.1</w:t>
      </w:r>
      <w:r w:rsidR="008C03B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</w:t>
      </w:r>
      <w:r w:rsidRPr="00315B7F">
        <w:rPr>
          <w:rFonts w:ascii="Arial" w:hAnsi="Arial" w:cs="Arial"/>
        </w:rPr>
        <w:t>Исполнитель обязан в сроки, установленные Российским законодательством, нормативными Актами, Правилами, ГОСТами и т. п. проводить поверки, осмотры, лабораторные испытания средств измерения, СИЗ с предоставлением заключений, свидетельств, записями в журналах утвержденного образца.</w:t>
      </w:r>
    </w:p>
    <w:p w14:paraId="67780ED9" w14:textId="29AE8566" w:rsidR="002970A9" w:rsidRPr="00C62AA3" w:rsidRDefault="000A2479" w:rsidP="00F51234">
      <w:pPr>
        <w:autoSpaceDE w:val="0"/>
        <w:autoSpaceDN w:val="0"/>
        <w:adjustRightInd w:val="0"/>
        <w:spacing w:before="0" w:after="0" w:line="240" w:lineRule="auto"/>
        <w:ind w:firstLine="284"/>
        <w:rPr>
          <w:rFonts w:ascii="Arial" w:hAnsi="Arial" w:cs="Arial"/>
          <w:bCs/>
        </w:rPr>
      </w:pPr>
      <w:r w:rsidRPr="00C62AA3">
        <w:rPr>
          <w:rFonts w:ascii="Arial" w:hAnsi="Arial" w:cs="Arial"/>
        </w:rPr>
        <w:t>2.1.</w:t>
      </w:r>
      <w:r w:rsidR="00C142B6">
        <w:rPr>
          <w:rFonts w:ascii="Arial" w:hAnsi="Arial" w:cs="Arial"/>
        </w:rPr>
        <w:t>1</w:t>
      </w:r>
      <w:r w:rsidR="008C03B5">
        <w:rPr>
          <w:rFonts w:ascii="Arial" w:hAnsi="Arial" w:cs="Arial"/>
        </w:rPr>
        <w:t>6</w:t>
      </w:r>
      <w:r w:rsidRPr="00C62AA3">
        <w:rPr>
          <w:rFonts w:ascii="Arial" w:hAnsi="Arial" w:cs="Arial"/>
        </w:rPr>
        <w:t xml:space="preserve">. </w:t>
      </w:r>
      <w:r w:rsidRPr="00C62AA3">
        <w:rPr>
          <w:rFonts w:ascii="Arial" w:hAnsi="Arial" w:cs="Arial"/>
          <w:bCs/>
        </w:rPr>
        <w:t xml:space="preserve">Исполнитель </w:t>
      </w:r>
      <w:r w:rsidR="009647A9" w:rsidRPr="00C62AA3">
        <w:rPr>
          <w:rFonts w:ascii="Arial" w:hAnsi="Arial" w:cs="Arial"/>
          <w:bCs/>
        </w:rPr>
        <w:t>оказывает содействие Заказчику во взаимодействии с сетевыми и энергоснабжающими организациями</w:t>
      </w:r>
      <w:r w:rsidR="008255F5" w:rsidRPr="00C62AA3">
        <w:rPr>
          <w:rFonts w:ascii="Arial" w:hAnsi="Arial" w:cs="Arial"/>
          <w:bCs/>
        </w:rPr>
        <w:t>.</w:t>
      </w:r>
    </w:p>
    <w:p w14:paraId="047FF30C" w14:textId="6AB157A4" w:rsidR="000A2479" w:rsidRPr="00C62AA3" w:rsidRDefault="000A2479" w:rsidP="000A2479">
      <w:pPr>
        <w:autoSpaceDE w:val="0"/>
        <w:autoSpaceDN w:val="0"/>
        <w:adjustRightInd w:val="0"/>
        <w:spacing w:before="0" w:after="0" w:line="240" w:lineRule="auto"/>
        <w:ind w:firstLine="284"/>
        <w:rPr>
          <w:rFonts w:ascii="Arial" w:hAnsi="Arial" w:cs="Arial"/>
          <w:bCs/>
        </w:rPr>
      </w:pPr>
      <w:r w:rsidRPr="00C62AA3">
        <w:rPr>
          <w:rFonts w:ascii="Arial" w:hAnsi="Arial" w:cs="Arial"/>
          <w:bCs/>
        </w:rPr>
        <w:t>2.1.1</w:t>
      </w:r>
      <w:r w:rsidR="008C03B5">
        <w:rPr>
          <w:rFonts w:ascii="Arial" w:hAnsi="Arial" w:cs="Arial"/>
          <w:bCs/>
        </w:rPr>
        <w:t>7</w:t>
      </w:r>
      <w:r w:rsidRPr="00C62AA3">
        <w:rPr>
          <w:rFonts w:ascii="Arial" w:hAnsi="Arial" w:cs="Arial"/>
          <w:bCs/>
        </w:rPr>
        <w:t xml:space="preserve">. Не реже 1 раза в месяц проводить визуальный осмотр (снятие показаний) с приборов учёта ресурсов (электро-, тепло-, водоснабжения и водоотведения). Все фактические показания приборов учёта должны быть предоставлены Заказчику в письменном отчете по </w:t>
      </w:r>
      <w:r w:rsidR="009647A9" w:rsidRPr="00C62AA3">
        <w:rPr>
          <w:rFonts w:ascii="Arial" w:hAnsi="Arial" w:cs="Arial"/>
          <w:bCs/>
        </w:rPr>
        <w:t>согласованной</w:t>
      </w:r>
      <w:r w:rsidRPr="00C62AA3">
        <w:rPr>
          <w:rFonts w:ascii="Arial" w:hAnsi="Arial" w:cs="Arial"/>
          <w:bCs/>
        </w:rPr>
        <w:t xml:space="preserve"> форме</w:t>
      </w:r>
      <w:r w:rsidR="008255F5" w:rsidRPr="00C62AA3">
        <w:rPr>
          <w:rFonts w:ascii="Arial" w:hAnsi="Arial" w:cs="Arial"/>
          <w:bCs/>
        </w:rPr>
        <w:t>.</w:t>
      </w:r>
    </w:p>
    <w:p w14:paraId="165DB556" w14:textId="27327F4C" w:rsidR="001C1E0D" w:rsidRPr="00C62AA3" w:rsidRDefault="001C1E0D" w:rsidP="00C84BCC">
      <w:pPr>
        <w:autoSpaceDE w:val="0"/>
        <w:autoSpaceDN w:val="0"/>
        <w:adjustRightInd w:val="0"/>
        <w:spacing w:before="0" w:after="0" w:line="240" w:lineRule="auto"/>
        <w:ind w:firstLine="284"/>
        <w:rPr>
          <w:rFonts w:ascii="Arial" w:hAnsi="Arial" w:cs="Arial"/>
        </w:rPr>
      </w:pPr>
      <w:r w:rsidRPr="00C62AA3">
        <w:rPr>
          <w:rFonts w:ascii="Arial" w:hAnsi="Arial" w:cs="Arial"/>
        </w:rPr>
        <w:t>2.1.</w:t>
      </w:r>
      <w:r w:rsidR="000A2479" w:rsidRPr="00C62AA3">
        <w:rPr>
          <w:rFonts w:ascii="Arial" w:hAnsi="Arial" w:cs="Arial"/>
        </w:rPr>
        <w:t>1</w:t>
      </w:r>
      <w:r w:rsidR="008C03B5">
        <w:rPr>
          <w:rFonts w:ascii="Arial" w:hAnsi="Arial" w:cs="Arial"/>
        </w:rPr>
        <w:t>8</w:t>
      </w:r>
      <w:r w:rsidRPr="00C62AA3">
        <w:rPr>
          <w:rFonts w:ascii="Arial" w:hAnsi="Arial" w:cs="Arial"/>
        </w:rPr>
        <w:t>.  Оказывать услуги на Объекте в сроки, в соответствии с условиями, установленными настоящим Договором и Приложениями к нему. Качество предоставляемых услуг должно соответствовать нормам и требованиям Договора, а также действующего законодательства, предусмотренным для данного вида услуг.</w:t>
      </w:r>
    </w:p>
    <w:p w14:paraId="3091DA6D" w14:textId="5660E721" w:rsidR="001C1E0D" w:rsidRDefault="001C1E0D" w:rsidP="00C84BCC">
      <w:pPr>
        <w:autoSpaceDE w:val="0"/>
        <w:autoSpaceDN w:val="0"/>
        <w:adjustRightInd w:val="0"/>
        <w:spacing w:before="0" w:after="0" w:line="240" w:lineRule="auto"/>
        <w:ind w:firstLine="284"/>
        <w:rPr>
          <w:rFonts w:ascii="Arial" w:hAnsi="Arial" w:cs="Arial"/>
        </w:rPr>
      </w:pPr>
      <w:r w:rsidRPr="00C62AA3">
        <w:rPr>
          <w:rFonts w:ascii="Arial" w:hAnsi="Arial" w:cs="Arial"/>
        </w:rPr>
        <w:t>2.1.1</w:t>
      </w:r>
      <w:r w:rsidR="008C03B5">
        <w:rPr>
          <w:rFonts w:ascii="Arial" w:hAnsi="Arial" w:cs="Arial"/>
        </w:rPr>
        <w:t>9</w:t>
      </w:r>
      <w:r w:rsidRPr="00C62AA3">
        <w:rPr>
          <w:rFonts w:ascii="Arial" w:hAnsi="Arial" w:cs="Arial"/>
        </w:rPr>
        <w:t xml:space="preserve">. Бережно относиться к имуществу Заказчика и третьих лиц, не допускать при оказании услуг по настоящему договору </w:t>
      </w:r>
      <w:r w:rsidR="00C12785" w:rsidRPr="00C62AA3">
        <w:rPr>
          <w:rFonts w:ascii="Arial" w:hAnsi="Arial" w:cs="Arial"/>
        </w:rPr>
        <w:t xml:space="preserve">порчи </w:t>
      </w:r>
      <w:r w:rsidRPr="00C62AA3">
        <w:rPr>
          <w:rFonts w:ascii="Arial" w:hAnsi="Arial" w:cs="Arial"/>
        </w:rPr>
        <w:t>имущества Заказчика или имущества, иного лица, переданного Заказчику в законное владение, имуществу третьих лиц. В случае выявления Заказчиком дефектов/порчи имущества, допущенных по вине Исполнителя, в течение одного рабочего дня с момента обнаружения данного факта составить и подписать двусторонний акт осмотра указанного имущества с описанием обнаруженных дефектов, подписываемый уполномоченными представителями обеих сторон. В случае необоснованного отказа Исполнителя от подписания указанного акта в установленный срок, Заказчик вправе составить акт в одностороннем порядке. Такой акт, составленный в одностороннем порядке, имеет юридическую силу, и содержащиеся в нем сведения признаются достоверными. Нести риск случайной гибели или случайного повреждения материалов и оборудования и другого имущества Заказчика и третьих лиц.</w:t>
      </w:r>
    </w:p>
    <w:p w14:paraId="4086B338" w14:textId="06D00F8F" w:rsidR="00AA476F" w:rsidRDefault="00AA476F" w:rsidP="00C84BCC">
      <w:pPr>
        <w:autoSpaceDE w:val="0"/>
        <w:autoSpaceDN w:val="0"/>
        <w:adjustRightInd w:val="0"/>
        <w:spacing w:before="0" w:after="0" w:line="240" w:lineRule="auto"/>
        <w:ind w:firstLine="284"/>
        <w:rPr>
          <w:rFonts w:ascii="Arial" w:hAnsi="Arial" w:cs="Arial"/>
        </w:rPr>
      </w:pPr>
      <w:r w:rsidRPr="00AA476F">
        <w:rPr>
          <w:rFonts w:ascii="Arial" w:hAnsi="Arial" w:cs="Arial"/>
        </w:rPr>
        <w:t xml:space="preserve">Исполнитель обязан бережно относиться к использованию ресурсов (вода, электроэнергия, тепловая энергия) и расходным материалам, используемым при выполнении работ на Объекте, разрабатывать и внедрять мероприятия, направленные на снижение для Заказчика затрат на коммунальные услуги. </w:t>
      </w:r>
    </w:p>
    <w:p w14:paraId="76F19C5D" w14:textId="3B150A85" w:rsidR="002970A9" w:rsidRDefault="002970A9" w:rsidP="00C84BCC">
      <w:pPr>
        <w:autoSpaceDE w:val="0"/>
        <w:autoSpaceDN w:val="0"/>
        <w:adjustRightInd w:val="0"/>
        <w:spacing w:before="0" w:after="0" w:line="240" w:lineRule="auto"/>
        <w:ind w:firstLine="284"/>
        <w:rPr>
          <w:rFonts w:ascii="Arial" w:hAnsi="Arial" w:cs="Arial"/>
        </w:rPr>
      </w:pPr>
      <w:r w:rsidRPr="002970A9">
        <w:rPr>
          <w:rFonts w:ascii="Arial" w:hAnsi="Arial" w:cs="Arial"/>
        </w:rPr>
        <w:t>Исполнитель несёт ответственность и гарантирует сохранность переданного по Акту приёма-передачи инженерного оборудования, систем и сетей, а также технической и проектной документации, принадлежащей Заказчику.</w:t>
      </w:r>
    </w:p>
    <w:p w14:paraId="1FF545BF" w14:textId="6B0D2332" w:rsidR="00C142B6" w:rsidRDefault="00C142B6" w:rsidP="00C142B6">
      <w:pPr>
        <w:autoSpaceDE w:val="0"/>
        <w:autoSpaceDN w:val="0"/>
        <w:adjustRightInd w:val="0"/>
        <w:spacing w:before="0"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>2.1.</w:t>
      </w:r>
      <w:r w:rsidR="008C03B5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. </w:t>
      </w:r>
      <w:r w:rsidRPr="00C142B6">
        <w:rPr>
          <w:rFonts w:ascii="Arial" w:hAnsi="Arial" w:cs="Arial"/>
        </w:rPr>
        <w:t xml:space="preserve">Выполнять правила внутреннего распорядка, поведения и </w:t>
      </w:r>
      <w:r w:rsidR="002970A9">
        <w:rPr>
          <w:rFonts w:ascii="Arial" w:hAnsi="Arial" w:cs="Arial"/>
        </w:rPr>
        <w:t>контрольно-</w:t>
      </w:r>
      <w:r w:rsidRPr="00C142B6">
        <w:rPr>
          <w:rFonts w:ascii="Arial" w:hAnsi="Arial" w:cs="Arial"/>
        </w:rPr>
        <w:t>пропускного режима, установленные Заказчиком, при оказании Услуг на территории Объекта.</w:t>
      </w:r>
      <w:r w:rsidR="002970A9">
        <w:rPr>
          <w:rFonts w:ascii="Arial" w:hAnsi="Arial" w:cs="Arial"/>
        </w:rPr>
        <w:t xml:space="preserve"> </w:t>
      </w:r>
    </w:p>
    <w:p w14:paraId="05BF2C57" w14:textId="17B47434" w:rsidR="002970A9" w:rsidRDefault="002970A9" w:rsidP="00C142B6">
      <w:pPr>
        <w:autoSpaceDE w:val="0"/>
        <w:autoSpaceDN w:val="0"/>
        <w:adjustRightInd w:val="0"/>
        <w:spacing w:before="0" w:after="0" w:line="240" w:lineRule="auto"/>
        <w:ind w:firstLine="284"/>
        <w:rPr>
          <w:rFonts w:ascii="Arial" w:hAnsi="Arial" w:cs="Arial"/>
        </w:rPr>
      </w:pPr>
      <w:r w:rsidRPr="002970A9">
        <w:rPr>
          <w:rFonts w:ascii="Arial" w:hAnsi="Arial" w:cs="Arial"/>
        </w:rPr>
        <w:t>Выполнение работ не должно препятствовать или создавать неудобства в работе сотрудникам объекта или представлять угрозу для сотрудников и посетителей объекта.</w:t>
      </w:r>
    </w:p>
    <w:p w14:paraId="7802A368" w14:textId="2B467DD2" w:rsidR="002970A9" w:rsidRPr="00C62AA3" w:rsidRDefault="002970A9" w:rsidP="00C142B6">
      <w:pPr>
        <w:autoSpaceDE w:val="0"/>
        <w:autoSpaceDN w:val="0"/>
        <w:adjustRightInd w:val="0"/>
        <w:spacing w:before="0" w:after="0" w:line="240" w:lineRule="auto"/>
        <w:ind w:firstLine="284"/>
        <w:rPr>
          <w:rFonts w:ascii="Arial" w:hAnsi="Arial" w:cs="Arial"/>
        </w:rPr>
      </w:pPr>
      <w:r w:rsidRPr="002970A9">
        <w:rPr>
          <w:rFonts w:ascii="Arial" w:hAnsi="Arial" w:cs="Arial"/>
        </w:rPr>
        <w:t>Режим, место и время выполнения работ может корректироваться по требованию Заказчика во время проведения мероприятий на объекте.</w:t>
      </w:r>
    </w:p>
    <w:p w14:paraId="029A12F2" w14:textId="55FE5036" w:rsidR="001C1E0D" w:rsidRDefault="001C1E0D" w:rsidP="00C84BCC">
      <w:pPr>
        <w:autoSpaceDE w:val="0"/>
        <w:autoSpaceDN w:val="0"/>
        <w:adjustRightInd w:val="0"/>
        <w:spacing w:before="0" w:after="0" w:line="240" w:lineRule="auto"/>
        <w:ind w:firstLine="284"/>
        <w:rPr>
          <w:rFonts w:ascii="Arial" w:hAnsi="Arial" w:cs="Arial"/>
        </w:rPr>
      </w:pPr>
      <w:r w:rsidRPr="00C62AA3">
        <w:rPr>
          <w:rFonts w:ascii="Arial" w:hAnsi="Arial" w:cs="Arial"/>
        </w:rPr>
        <w:lastRenderedPageBreak/>
        <w:t>2.1.</w:t>
      </w:r>
      <w:r w:rsidR="001A3ECA">
        <w:rPr>
          <w:rFonts w:ascii="Arial" w:hAnsi="Arial" w:cs="Arial"/>
        </w:rPr>
        <w:t>2</w:t>
      </w:r>
      <w:r w:rsidR="008C03B5">
        <w:rPr>
          <w:rFonts w:ascii="Arial" w:hAnsi="Arial" w:cs="Arial"/>
        </w:rPr>
        <w:t>1</w:t>
      </w:r>
      <w:r w:rsidRPr="00C62AA3">
        <w:rPr>
          <w:rFonts w:ascii="Arial" w:hAnsi="Arial" w:cs="Arial"/>
        </w:rPr>
        <w:t>.</w:t>
      </w:r>
      <w:r w:rsidR="00C142B6" w:rsidRPr="00C142B6">
        <w:t xml:space="preserve"> </w:t>
      </w:r>
      <w:r w:rsidR="00C142B6" w:rsidRPr="00C142B6">
        <w:rPr>
          <w:rFonts w:ascii="Arial" w:hAnsi="Arial" w:cs="Arial"/>
        </w:rPr>
        <w:t>Исполнитель обязан для выполнения работ предоставить персонал, прошедший медицинскую комиссию, признанный годным и не имеющим противопоказаний для выполнения работ на Объекте, имеющий необходимые квалификации и аттестации, в объёме необходимом для выполнения своих функциональных обязанностей, а также обученного действиям на случай инцидентов и аварий. Произвести вводные и первичные инструктажи с персоналом по охране труда и пожарной безопасности. Персонал должен быть обеспечен средствами индивидуальной защиты, соответствующими видам выполняемых работ, а форма специальной одежды и обуви должна быть согласована Заказчиком</w:t>
      </w:r>
      <w:r w:rsidR="0048125B">
        <w:rPr>
          <w:rFonts w:ascii="Arial" w:hAnsi="Arial" w:cs="Arial"/>
        </w:rPr>
        <w:t>.</w:t>
      </w:r>
    </w:p>
    <w:p w14:paraId="51A8A01A" w14:textId="023FC28F" w:rsidR="001C1E0D" w:rsidRDefault="001C1E0D" w:rsidP="008868EB">
      <w:pPr>
        <w:pStyle w:val="-31"/>
        <w:ind w:left="0" w:firstLine="284"/>
        <w:jc w:val="both"/>
        <w:rPr>
          <w:rFonts w:ascii="Arial" w:hAnsi="Arial" w:cs="Arial"/>
          <w:sz w:val="22"/>
          <w:szCs w:val="22"/>
        </w:rPr>
      </w:pPr>
      <w:r w:rsidRPr="00C62AA3">
        <w:rPr>
          <w:rFonts w:ascii="Arial" w:hAnsi="Arial" w:cs="Arial"/>
          <w:sz w:val="22"/>
          <w:szCs w:val="22"/>
        </w:rPr>
        <w:t>2.1.</w:t>
      </w:r>
      <w:r w:rsidR="00AA476F">
        <w:rPr>
          <w:rFonts w:ascii="Arial" w:hAnsi="Arial" w:cs="Arial"/>
          <w:sz w:val="22"/>
          <w:szCs w:val="22"/>
        </w:rPr>
        <w:t>2</w:t>
      </w:r>
      <w:r w:rsidR="008C03B5">
        <w:rPr>
          <w:rFonts w:ascii="Arial" w:hAnsi="Arial" w:cs="Arial"/>
          <w:sz w:val="22"/>
          <w:szCs w:val="22"/>
        </w:rPr>
        <w:t>2</w:t>
      </w:r>
      <w:r w:rsidRPr="00C62AA3">
        <w:rPr>
          <w:rFonts w:ascii="Arial" w:hAnsi="Arial" w:cs="Arial"/>
          <w:sz w:val="22"/>
          <w:szCs w:val="22"/>
        </w:rPr>
        <w:t>. При производстве работ/оказании услуг строго следовать указаниям представителей Заказчика, касающихся безопасности проведения работ, правил поведения и производства работ/оказания услуг, иных условий безопасного и разумного выполнения работ/оказания услуг, санитарно-гигиенических норм и правил, использования территории Объекта.</w:t>
      </w:r>
    </w:p>
    <w:p w14:paraId="4E38CC83" w14:textId="147BF911" w:rsidR="0048125B" w:rsidRDefault="0048125B" w:rsidP="008868EB">
      <w:pPr>
        <w:pStyle w:val="-31"/>
        <w:ind w:left="0" w:firstLine="284"/>
        <w:jc w:val="both"/>
        <w:rPr>
          <w:rFonts w:ascii="Arial" w:hAnsi="Arial" w:cs="Arial"/>
          <w:sz w:val="22"/>
          <w:szCs w:val="22"/>
        </w:rPr>
      </w:pPr>
      <w:r w:rsidRPr="0048125B">
        <w:rPr>
          <w:rFonts w:ascii="Arial" w:hAnsi="Arial" w:cs="Arial"/>
          <w:sz w:val="22"/>
          <w:szCs w:val="22"/>
        </w:rPr>
        <w:t>Работы должны выполняться с четкой организацией труда и соблюдением трудового законодательства Российской Федерации</w:t>
      </w:r>
      <w:r w:rsidR="00805C93">
        <w:rPr>
          <w:rFonts w:ascii="Arial" w:hAnsi="Arial" w:cs="Arial"/>
          <w:sz w:val="22"/>
          <w:szCs w:val="22"/>
        </w:rPr>
        <w:t>.</w:t>
      </w:r>
    </w:p>
    <w:p w14:paraId="730EC62F" w14:textId="681F4DE1" w:rsidR="00805C93" w:rsidRDefault="00805C93" w:rsidP="008868EB">
      <w:pPr>
        <w:pStyle w:val="-31"/>
        <w:ind w:left="0" w:firstLine="284"/>
        <w:jc w:val="both"/>
        <w:rPr>
          <w:rFonts w:ascii="Arial" w:hAnsi="Arial" w:cs="Arial"/>
          <w:sz w:val="22"/>
          <w:szCs w:val="22"/>
        </w:rPr>
      </w:pPr>
      <w:r w:rsidRPr="00805C93">
        <w:rPr>
          <w:rFonts w:ascii="Arial" w:hAnsi="Arial" w:cs="Arial"/>
          <w:sz w:val="22"/>
          <w:szCs w:val="22"/>
        </w:rPr>
        <w:t>Исполнитель должен обеспечить возможность выполнения работ в нерабочее время, а также в выходные и праздничные дни.</w:t>
      </w:r>
    </w:p>
    <w:p w14:paraId="13FB9153" w14:textId="3CDAC1CE" w:rsidR="002C058C" w:rsidRPr="00C62AA3" w:rsidRDefault="002C058C" w:rsidP="008868EB">
      <w:pPr>
        <w:pStyle w:val="-31"/>
        <w:ind w:left="0" w:firstLine="284"/>
        <w:jc w:val="both"/>
        <w:rPr>
          <w:rFonts w:ascii="Arial" w:hAnsi="Arial" w:cs="Arial"/>
          <w:sz w:val="22"/>
          <w:szCs w:val="22"/>
        </w:rPr>
      </w:pPr>
      <w:r w:rsidRPr="002C058C">
        <w:rPr>
          <w:rFonts w:ascii="Arial" w:hAnsi="Arial" w:cs="Arial"/>
          <w:sz w:val="22"/>
          <w:szCs w:val="22"/>
        </w:rPr>
        <w:t>Исполнитель должен обеспечить техническое сопровождение хоккейных матчей и мероприятий, проходящих на объектах согласно требованиям Заказчика и Технических регламентов.</w:t>
      </w:r>
    </w:p>
    <w:p w14:paraId="4D12F6BD" w14:textId="1E3C190C" w:rsidR="001C1E0D" w:rsidRPr="00C62AA3" w:rsidRDefault="001C1E0D" w:rsidP="00C84BCC">
      <w:pPr>
        <w:spacing w:before="0" w:after="0" w:line="240" w:lineRule="auto"/>
        <w:ind w:firstLine="284"/>
        <w:rPr>
          <w:rFonts w:ascii="Arial" w:hAnsi="Arial" w:cs="Arial"/>
        </w:rPr>
      </w:pPr>
      <w:r w:rsidRPr="00C62AA3">
        <w:rPr>
          <w:rFonts w:ascii="Arial" w:hAnsi="Arial" w:cs="Arial"/>
        </w:rPr>
        <w:t>2.1.</w:t>
      </w:r>
      <w:r w:rsidR="00AA476F">
        <w:rPr>
          <w:rFonts w:ascii="Arial" w:hAnsi="Arial" w:cs="Arial"/>
        </w:rPr>
        <w:t>2</w:t>
      </w:r>
      <w:r w:rsidR="008C03B5">
        <w:rPr>
          <w:rFonts w:ascii="Arial" w:hAnsi="Arial" w:cs="Arial"/>
        </w:rPr>
        <w:t>3</w:t>
      </w:r>
      <w:r w:rsidRPr="00C62AA3">
        <w:rPr>
          <w:rFonts w:ascii="Arial" w:hAnsi="Arial" w:cs="Arial"/>
        </w:rPr>
        <w:t xml:space="preserve">. Исполнитель обязан соблюдать и контролировать соблюдение следующих требований:  </w:t>
      </w:r>
    </w:p>
    <w:p w14:paraId="6B907CB6" w14:textId="77777777" w:rsidR="001C1E0D" w:rsidRPr="00C62AA3" w:rsidRDefault="001C1E0D" w:rsidP="00C84BCC">
      <w:pPr>
        <w:spacing w:before="0" w:after="0" w:line="240" w:lineRule="auto"/>
        <w:ind w:firstLine="284"/>
        <w:rPr>
          <w:rFonts w:ascii="Arial" w:hAnsi="Arial" w:cs="Arial"/>
        </w:rPr>
      </w:pPr>
      <w:r w:rsidRPr="00C62AA3">
        <w:rPr>
          <w:rFonts w:ascii="Arial" w:hAnsi="Arial" w:cs="Arial"/>
        </w:rPr>
        <w:t>- персонал Исполнителя, находящийся на рабочем месте, должен иметь документы, удостоверяющие личность, аккуратный внешний вид, соблюдать правила внутреннего распорядка и расписание, установленное Заказчиком для объекта;</w:t>
      </w:r>
    </w:p>
    <w:p w14:paraId="1375AFA5" w14:textId="77777777" w:rsidR="001C1E0D" w:rsidRPr="00C62AA3" w:rsidRDefault="001C1E0D" w:rsidP="00C84BCC">
      <w:pPr>
        <w:spacing w:before="0" w:after="0" w:line="240" w:lineRule="auto"/>
        <w:ind w:firstLine="284"/>
        <w:rPr>
          <w:rFonts w:ascii="Arial" w:hAnsi="Arial" w:cs="Arial"/>
        </w:rPr>
      </w:pPr>
      <w:r w:rsidRPr="00C62AA3">
        <w:rPr>
          <w:rFonts w:ascii="Arial" w:hAnsi="Arial" w:cs="Arial"/>
        </w:rPr>
        <w:t>- Заказчик имеет право отказать в доступе на свои Объекты для оказания услуг отдельных лиц персонала Исполнителя, в том числе не указанных в списках персонала.</w:t>
      </w:r>
    </w:p>
    <w:p w14:paraId="38E077B3" w14:textId="5AB8B2DA" w:rsidR="001C1E0D" w:rsidRPr="00C62AA3" w:rsidRDefault="001C1E0D" w:rsidP="00C84BCC">
      <w:pPr>
        <w:spacing w:before="0" w:after="0" w:line="240" w:lineRule="auto"/>
        <w:ind w:firstLine="284"/>
        <w:rPr>
          <w:rFonts w:ascii="Arial" w:hAnsi="Arial" w:cs="Arial"/>
        </w:rPr>
      </w:pPr>
      <w:r w:rsidRPr="00C62AA3">
        <w:rPr>
          <w:rFonts w:ascii="Arial" w:hAnsi="Arial" w:cs="Arial"/>
        </w:rPr>
        <w:t>2.1.</w:t>
      </w:r>
      <w:r w:rsidR="00AA476F">
        <w:rPr>
          <w:rFonts w:ascii="Arial" w:hAnsi="Arial" w:cs="Arial"/>
        </w:rPr>
        <w:t>2</w:t>
      </w:r>
      <w:r w:rsidR="008C03B5">
        <w:rPr>
          <w:rFonts w:ascii="Arial" w:hAnsi="Arial" w:cs="Arial"/>
        </w:rPr>
        <w:t>4</w:t>
      </w:r>
      <w:r w:rsidRPr="00C62AA3">
        <w:rPr>
          <w:rFonts w:ascii="Arial" w:hAnsi="Arial" w:cs="Arial"/>
        </w:rPr>
        <w:t>. В случае некачественного оказания услуг, в этот же день, после получения от Заказчика указаний, устранить допущенные недостатки. Указания Заказчика могут быть как письменными, так и устными.</w:t>
      </w:r>
    </w:p>
    <w:p w14:paraId="4B79AC1B" w14:textId="203C3B06" w:rsidR="00BC7FD8" w:rsidRPr="00C62AA3" w:rsidRDefault="00883A27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0B7664" w:rsidRPr="00C62AA3">
        <w:rPr>
          <w:rFonts w:ascii="Arial" w:hAnsi="Arial" w:cs="Arial"/>
        </w:rPr>
        <w:t>2.1.</w:t>
      </w:r>
      <w:r w:rsidR="00AA476F">
        <w:rPr>
          <w:rFonts w:ascii="Arial" w:hAnsi="Arial" w:cs="Arial"/>
        </w:rPr>
        <w:t>2</w:t>
      </w:r>
      <w:r w:rsidR="008C03B5">
        <w:rPr>
          <w:rFonts w:ascii="Arial" w:hAnsi="Arial" w:cs="Arial"/>
        </w:rPr>
        <w:t>5</w:t>
      </w:r>
      <w:r w:rsidR="000B7664" w:rsidRPr="00C62AA3">
        <w:rPr>
          <w:rFonts w:ascii="Arial" w:hAnsi="Arial" w:cs="Arial"/>
        </w:rPr>
        <w:t xml:space="preserve">. </w:t>
      </w:r>
      <w:r w:rsidR="00BC7FD8" w:rsidRPr="00C62AA3">
        <w:rPr>
          <w:rFonts w:ascii="Arial" w:hAnsi="Arial" w:cs="Arial"/>
        </w:rPr>
        <w:t>Еже</w:t>
      </w:r>
      <w:r w:rsidR="001872AD" w:rsidRPr="00C62AA3">
        <w:rPr>
          <w:rFonts w:ascii="Arial" w:hAnsi="Arial" w:cs="Arial"/>
        </w:rPr>
        <w:t>месячно</w:t>
      </w:r>
      <w:r w:rsidR="00BC7FD8" w:rsidRPr="00C62AA3">
        <w:rPr>
          <w:rFonts w:ascii="Arial" w:hAnsi="Arial" w:cs="Arial"/>
        </w:rPr>
        <w:t>, не позднее 10 числа, предоставлять Заказчику списки сотрудников</w:t>
      </w:r>
      <w:r w:rsidR="00C31E60" w:rsidRPr="00C62AA3">
        <w:rPr>
          <w:rFonts w:ascii="Arial" w:hAnsi="Arial" w:cs="Arial"/>
        </w:rPr>
        <w:t xml:space="preserve"> (Приложение №</w:t>
      </w:r>
      <w:r w:rsidR="000D6872" w:rsidRPr="00C62AA3">
        <w:rPr>
          <w:rFonts w:ascii="Arial" w:hAnsi="Arial" w:cs="Arial"/>
        </w:rPr>
        <w:t>10</w:t>
      </w:r>
      <w:r w:rsidR="00C31E60" w:rsidRPr="00C62AA3">
        <w:rPr>
          <w:rFonts w:ascii="Arial" w:hAnsi="Arial" w:cs="Arial"/>
        </w:rPr>
        <w:t>)</w:t>
      </w:r>
      <w:r w:rsidR="00BC7FD8" w:rsidRPr="00C62AA3">
        <w:rPr>
          <w:rFonts w:ascii="Arial" w:hAnsi="Arial" w:cs="Arial"/>
        </w:rPr>
        <w:t xml:space="preserve">, выполняющих работы на Объектах. </w:t>
      </w:r>
      <w:r w:rsidR="00F42DD0" w:rsidRPr="00C62AA3">
        <w:rPr>
          <w:rFonts w:ascii="Arial" w:hAnsi="Arial" w:cs="Arial"/>
        </w:rPr>
        <w:t>По мере изменения состава</w:t>
      </w:r>
      <w:r w:rsidR="00BC7FD8" w:rsidRPr="00C62AA3">
        <w:rPr>
          <w:rFonts w:ascii="Arial" w:hAnsi="Arial" w:cs="Arial"/>
        </w:rPr>
        <w:t xml:space="preserve"> информация об ответственных сотрудниках обновляется Исполнителем и не позднее 2 (двух) календарных дней</w:t>
      </w:r>
      <w:r w:rsidR="00D07844" w:rsidRPr="00C62AA3">
        <w:rPr>
          <w:rFonts w:ascii="Arial" w:hAnsi="Arial" w:cs="Arial"/>
        </w:rPr>
        <w:t xml:space="preserve"> с момента изменения состава ответственных сотрудников</w:t>
      </w:r>
      <w:r w:rsidR="00BC7FD8" w:rsidRPr="00C62AA3">
        <w:rPr>
          <w:rFonts w:ascii="Arial" w:hAnsi="Arial" w:cs="Arial"/>
        </w:rPr>
        <w:t xml:space="preserve"> доводится до сведения Заказчика предоставлением списков.</w:t>
      </w:r>
    </w:p>
    <w:p w14:paraId="15CC5C7B" w14:textId="4446316C" w:rsidR="00992B68" w:rsidRPr="00C62AA3" w:rsidRDefault="00992B68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2.1.</w:t>
      </w:r>
      <w:r w:rsidR="00AA476F">
        <w:rPr>
          <w:rFonts w:ascii="Arial" w:hAnsi="Arial" w:cs="Arial"/>
        </w:rPr>
        <w:t>2</w:t>
      </w:r>
      <w:r w:rsidR="008C03B5">
        <w:rPr>
          <w:rFonts w:ascii="Arial" w:hAnsi="Arial" w:cs="Arial"/>
        </w:rPr>
        <w:t>6</w:t>
      </w:r>
      <w:r w:rsidRPr="00C62AA3">
        <w:rPr>
          <w:rFonts w:ascii="Arial" w:hAnsi="Arial" w:cs="Arial"/>
        </w:rPr>
        <w:t xml:space="preserve">. Предоставлять Заказчику списки работников, привлекаемых к выполнению на Объектах </w:t>
      </w:r>
      <w:r w:rsidR="00354A34" w:rsidRPr="00C62AA3">
        <w:rPr>
          <w:rFonts w:ascii="Arial" w:hAnsi="Arial" w:cs="Arial"/>
        </w:rPr>
        <w:t xml:space="preserve">Заказчика </w:t>
      </w:r>
      <w:r w:rsidRPr="00C62AA3">
        <w:rPr>
          <w:rFonts w:ascii="Arial" w:hAnsi="Arial" w:cs="Arial"/>
        </w:rPr>
        <w:t xml:space="preserve">работ повышенной опасности </w:t>
      </w:r>
      <w:r w:rsidR="002A53FB" w:rsidRPr="00C62AA3">
        <w:rPr>
          <w:rFonts w:ascii="Arial" w:hAnsi="Arial" w:cs="Arial"/>
        </w:rPr>
        <w:t xml:space="preserve">с указанием </w:t>
      </w:r>
      <w:r w:rsidR="005F36EF" w:rsidRPr="00C62AA3">
        <w:rPr>
          <w:rFonts w:ascii="Arial" w:hAnsi="Arial" w:cs="Arial"/>
        </w:rPr>
        <w:t>допусков и</w:t>
      </w:r>
      <w:r w:rsidR="002A53FB" w:rsidRPr="00C62AA3">
        <w:rPr>
          <w:rFonts w:ascii="Arial" w:hAnsi="Arial" w:cs="Arial"/>
        </w:rPr>
        <w:t xml:space="preserve"> </w:t>
      </w:r>
      <w:r w:rsidRPr="00C62AA3">
        <w:rPr>
          <w:rFonts w:ascii="Arial" w:hAnsi="Arial" w:cs="Arial"/>
        </w:rPr>
        <w:t>номерами соответствующих удостоверений</w:t>
      </w:r>
      <w:r w:rsidR="00E31DF8" w:rsidRPr="00C62AA3">
        <w:rPr>
          <w:rFonts w:ascii="Arial" w:hAnsi="Arial" w:cs="Arial"/>
        </w:rPr>
        <w:t xml:space="preserve">, а в случае изменений, предоставлять измененный </w:t>
      </w:r>
      <w:r w:rsidR="003B36EF" w:rsidRPr="00C62AA3">
        <w:rPr>
          <w:rFonts w:ascii="Arial" w:hAnsi="Arial" w:cs="Arial"/>
        </w:rPr>
        <w:t>список работников с указанием допусков и соответствующих удостоверений не позднее 20 числа текущего</w:t>
      </w:r>
      <w:r w:rsidRPr="00C62AA3">
        <w:rPr>
          <w:rFonts w:ascii="Arial" w:hAnsi="Arial" w:cs="Arial"/>
        </w:rPr>
        <w:t xml:space="preserve"> месяца. </w:t>
      </w:r>
    </w:p>
    <w:p w14:paraId="5C0497E6" w14:textId="3EAEBA6C" w:rsidR="00716BA0" w:rsidRPr="00C62AA3" w:rsidRDefault="00992B68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716BA0" w:rsidRPr="00C62AA3">
        <w:rPr>
          <w:rFonts w:ascii="Arial" w:hAnsi="Arial" w:cs="Arial"/>
        </w:rPr>
        <w:t>2.1.</w:t>
      </w:r>
      <w:r w:rsidR="00AA476F">
        <w:rPr>
          <w:rFonts w:ascii="Arial" w:hAnsi="Arial" w:cs="Arial"/>
        </w:rPr>
        <w:t>2</w:t>
      </w:r>
      <w:r w:rsidR="008C03B5">
        <w:rPr>
          <w:rFonts w:ascii="Arial" w:hAnsi="Arial" w:cs="Arial"/>
        </w:rPr>
        <w:t>7</w:t>
      </w:r>
      <w:r w:rsidR="00716BA0" w:rsidRPr="00C62AA3">
        <w:rPr>
          <w:rFonts w:ascii="Arial" w:hAnsi="Arial" w:cs="Arial"/>
        </w:rPr>
        <w:t>. Предоставить Заказчику следующую гарантию:</w:t>
      </w:r>
    </w:p>
    <w:p w14:paraId="37443BC1" w14:textId="0CAAD276" w:rsidR="00AE7AFF" w:rsidRDefault="00AE7AFF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>-</w:t>
      </w:r>
      <w:r w:rsidR="00EB638B">
        <w:rPr>
          <w:rFonts w:ascii="Arial" w:hAnsi="Arial" w:cs="Arial"/>
        </w:rPr>
        <w:t xml:space="preserve"> </w:t>
      </w:r>
      <w:r w:rsidR="00716BA0" w:rsidRPr="00C62AA3">
        <w:rPr>
          <w:rFonts w:ascii="Arial" w:hAnsi="Arial" w:cs="Arial"/>
        </w:rPr>
        <w:t xml:space="preserve">на все ремонтные </w:t>
      </w:r>
      <w:r w:rsidRPr="00C62AA3">
        <w:rPr>
          <w:rFonts w:ascii="Arial" w:hAnsi="Arial" w:cs="Arial"/>
        </w:rPr>
        <w:t>работы</w:t>
      </w:r>
      <w:r w:rsidR="00A85347" w:rsidRPr="00C62AA3">
        <w:rPr>
          <w:rFonts w:ascii="Arial" w:hAnsi="Arial" w:cs="Arial"/>
        </w:rPr>
        <w:t xml:space="preserve"> </w:t>
      </w:r>
      <w:r w:rsidRPr="00C62AA3">
        <w:rPr>
          <w:rFonts w:ascii="Arial" w:hAnsi="Arial" w:cs="Arial"/>
        </w:rPr>
        <w:t>– сроком на 6 месяцев</w:t>
      </w:r>
      <w:r w:rsidR="00D07844" w:rsidRPr="00C62AA3">
        <w:rPr>
          <w:rFonts w:ascii="Arial" w:hAnsi="Arial" w:cs="Arial"/>
        </w:rPr>
        <w:t xml:space="preserve"> с момента выполнения работ</w:t>
      </w:r>
      <w:r w:rsidRPr="00C62AA3">
        <w:rPr>
          <w:rFonts w:ascii="Arial" w:hAnsi="Arial" w:cs="Arial"/>
        </w:rPr>
        <w:t>;</w:t>
      </w:r>
    </w:p>
    <w:p w14:paraId="2EC2F0BB" w14:textId="57239F80" w:rsidR="00EB638B" w:rsidRPr="00C62AA3" w:rsidRDefault="00EB638B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EB638B">
        <w:rPr>
          <w:rFonts w:ascii="Arial" w:hAnsi="Arial" w:cs="Arial"/>
        </w:rPr>
        <w:t xml:space="preserve">на все строительно-монтажные работы, а также на запасные части, детали и узлы, выполняемые и применяемые Исполнителем при оказании услуг в соответствии с настоящим ТЗ – сроком на 1 год с момента выполнения работ, установки запасных частей, деталей и узлов;  </w:t>
      </w:r>
    </w:p>
    <w:p w14:paraId="6478059E" w14:textId="1058ADFF" w:rsidR="00FE1776" w:rsidRPr="00C62AA3" w:rsidRDefault="00AE7AFF" w:rsidP="001877C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>-</w:t>
      </w:r>
      <w:r w:rsidR="00EB638B">
        <w:rPr>
          <w:rFonts w:ascii="Arial" w:hAnsi="Arial" w:cs="Arial"/>
        </w:rPr>
        <w:t xml:space="preserve"> </w:t>
      </w:r>
      <w:r w:rsidR="00716BA0" w:rsidRPr="00C62AA3">
        <w:rPr>
          <w:rFonts w:ascii="Arial" w:hAnsi="Arial" w:cs="Arial"/>
        </w:rPr>
        <w:t xml:space="preserve">на все работы по </w:t>
      </w:r>
      <w:r w:rsidR="00D07844" w:rsidRPr="00C62AA3">
        <w:rPr>
          <w:rFonts w:ascii="Arial" w:hAnsi="Arial" w:cs="Arial"/>
        </w:rPr>
        <w:t>техническому обслуживанию (</w:t>
      </w:r>
      <w:r w:rsidR="00716BA0" w:rsidRPr="00C62AA3">
        <w:rPr>
          <w:rFonts w:ascii="Arial" w:hAnsi="Arial" w:cs="Arial"/>
        </w:rPr>
        <w:t>ТО</w:t>
      </w:r>
      <w:r w:rsidR="00D07844" w:rsidRPr="00C62AA3">
        <w:rPr>
          <w:rFonts w:ascii="Arial" w:hAnsi="Arial" w:cs="Arial"/>
        </w:rPr>
        <w:t>)</w:t>
      </w:r>
      <w:r w:rsidR="00716BA0" w:rsidRPr="00C62AA3">
        <w:rPr>
          <w:rFonts w:ascii="Arial" w:hAnsi="Arial" w:cs="Arial"/>
        </w:rPr>
        <w:t xml:space="preserve"> и </w:t>
      </w:r>
      <w:r w:rsidR="001D6751" w:rsidRPr="00C62AA3">
        <w:rPr>
          <w:rFonts w:ascii="Arial" w:hAnsi="Arial" w:cs="Arial"/>
        </w:rPr>
        <w:t>планово-предупредительному ремонту (</w:t>
      </w:r>
      <w:r w:rsidR="00716BA0" w:rsidRPr="00C62AA3">
        <w:rPr>
          <w:rFonts w:ascii="Arial" w:hAnsi="Arial" w:cs="Arial"/>
        </w:rPr>
        <w:t>ППР</w:t>
      </w:r>
      <w:r w:rsidR="001D6751" w:rsidRPr="00C62AA3">
        <w:rPr>
          <w:rFonts w:ascii="Arial" w:hAnsi="Arial" w:cs="Arial"/>
        </w:rPr>
        <w:t>)</w:t>
      </w:r>
      <w:r w:rsidR="00716BA0" w:rsidRPr="00C62AA3">
        <w:rPr>
          <w:rFonts w:ascii="Arial" w:hAnsi="Arial" w:cs="Arial"/>
        </w:rPr>
        <w:t xml:space="preserve">, выполняемые </w:t>
      </w:r>
      <w:r w:rsidR="005F36EF" w:rsidRPr="00C62AA3">
        <w:rPr>
          <w:rFonts w:ascii="Arial" w:hAnsi="Arial" w:cs="Arial"/>
        </w:rPr>
        <w:t>в рамках,</w:t>
      </w:r>
      <w:r w:rsidR="00716BA0" w:rsidRPr="00C62AA3">
        <w:rPr>
          <w:rFonts w:ascii="Arial" w:hAnsi="Arial" w:cs="Arial"/>
        </w:rPr>
        <w:t xml:space="preserve"> </w:t>
      </w:r>
      <w:r w:rsidR="003C7AFC" w:rsidRPr="00C62AA3">
        <w:rPr>
          <w:rFonts w:ascii="Arial" w:hAnsi="Arial" w:cs="Arial"/>
        </w:rPr>
        <w:t xml:space="preserve">согласованных и </w:t>
      </w:r>
      <w:r w:rsidR="003B108E" w:rsidRPr="00C62AA3">
        <w:rPr>
          <w:rFonts w:ascii="Arial" w:hAnsi="Arial" w:cs="Arial"/>
        </w:rPr>
        <w:t xml:space="preserve">утвержденных </w:t>
      </w:r>
      <w:r w:rsidR="00716BA0" w:rsidRPr="00C62AA3">
        <w:rPr>
          <w:rFonts w:ascii="Arial" w:hAnsi="Arial" w:cs="Arial"/>
        </w:rPr>
        <w:t>годовых и ежемесячных графиков ТО и ППР - сроком на межрегламентный период</w:t>
      </w:r>
      <w:r w:rsidR="00D07844" w:rsidRPr="00C62AA3">
        <w:rPr>
          <w:rFonts w:ascii="Arial" w:hAnsi="Arial" w:cs="Arial"/>
        </w:rPr>
        <w:t xml:space="preserve"> с момента выполнения работ</w:t>
      </w:r>
      <w:r w:rsidR="00FE1776" w:rsidRPr="00C62AA3">
        <w:rPr>
          <w:rFonts w:ascii="Arial" w:hAnsi="Arial" w:cs="Arial"/>
        </w:rPr>
        <w:t>.</w:t>
      </w:r>
    </w:p>
    <w:p w14:paraId="248C3B24" w14:textId="3F6005FD" w:rsidR="00716BA0" w:rsidRPr="00C62AA3" w:rsidRDefault="00FE1776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716BA0" w:rsidRPr="00C62AA3">
        <w:rPr>
          <w:rFonts w:ascii="Arial" w:hAnsi="Arial" w:cs="Arial"/>
        </w:rPr>
        <w:t>2.1.</w:t>
      </w:r>
      <w:r w:rsidR="000A2479" w:rsidRPr="00C62AA3">
        <w:rPr>
          <w:rFonts w:ascii="Arial" w:hAnsi="Arial" w:cs="Arial"/>
        </w:rPr>
        <w:t>2</w:t>
      </w:r>
      <w:r w:rsidR="008C03B5">
        <w:rPr>
          <w:rFonts w:ascii="Arial" w:hAnsi="Arial" w:cs="Arial"/>
        </w:rPr>
        <w:t>8</w:t>
      </w:r>
      <w:r w:rsidRPr="00C62AA3">
        <w:rPr>
          <w:rFonts w:ascii="Arial" w:hAnsi="Arial" w:cs="Arial"/>
        </w:rPr>
        <w:t>.</w:t>
      </w:r>
      <w:r w:rsidR="00340BA4" w:rsidRPr="00C62AA3">
        <w:rPr>
          <w:rFonts w:ascii="Arial" w:hAnsi="Arial" w:cs="Arial"/>
        </w:rPr>
        <w:t xml:space="preserve"> </w:t>
      </w:r>
      <w:r w:rsidRPr="00C62AA3">
        <w:rPr>
          <w:rFonts w:ascii="Arial" w:hAnsi="Arial" w:cs="Arial"/>
        </w:rPr>
        <w:t>В</w:t>
      </w:r>
      <w:r w:rsidR="00716BA0" w:rsidRPr="00C62AA3">
        <w:rPr>
          <w:rFonts w:ascii="Arial" w:hAnsi="Arial" w:cs="Arial"/>
        </w:rPr>
        <w:t xml:space="preserve"> течени</w:t>
      </w:r>
      <w:r w:rsidRPr="00C62AA3">
        <w:rPr>
          <w:rFonts w:ascii="Arial" w:hAnsi="Arial" w:cs="Arial"/>
        </w:rPr>
        <w:t>е</w:t>
      </w:r>
      <w:r w:rsidR="003C7AFC" w:rsidRPr="00C62AA3">
        <w:rPr>
          <w:rFonts w:ascii="Arial" w:hAnsi="Arial" w:cs="Arial"/>
        </w:rPr>
        <w:t xml:space="preserve"> гарантийного периода </w:t>
      </w:r>
      <w:r w:rsidR="00716BA0" w:rsidRPr="00C62AA3">
        <w:rPr>
          <w:rFonts w:ascii="Arial" w:hAnsi="Arial" w:cs="Arial"/>
        </w:rPr>
        <w:t>все работы по восстановлению работоспособности оборудования</w:t>
      </w:r>
      <w:r w:rsidR="00A85347" w:rsidRPr="00C62AA3">
        <w:rPr>
          <w:rFonts w:ascii="Arial" w:hAnsi="Arial" w:cs="Arial"/>
        </w:rPr>
        <w:t xml:space="preserve"> и замене, ранее установленных, деталей и узлов </w:t>
      </w:r>
      <w:r w:rsidR="00716BA0" w:rsidRPr="00C62AA3">
        <w:rPr>
          <w:rFonts w:ascii="Arial" w:hAnsi="Arial" w:cs="Arial"/>
        </w:rPr>
        <w:t xml:space="preserve">выполняются Исполнителем своими силами </w:t>
      </w:r>
      <w:r w:rsidR="003C7AFC" w:rsidRPr="00C62AA3">
        <w:rPr>
          <w:rFonts w:ascii="Arial" w:hAnsi="Arial" w:cs="Arial"/>
        </w:rPr>
        <w:t>и за свой счет</w:t>
      </w:r>
      <w:r w:rsidR="00A85347" w:rsidRPr="00C62AA3">
        <w:rPr>
          <w:rFonts w:ascii="Arial" w:hAnsi="Arial" w:cs="Arial"/>
        </w:rPr>
        <w:t xml:space="preserve"> и </w:t>
      </w:r>
      <w:r w:rsidR="00716BA0" w:rsidRPr="00C62AA3">
        <w:rPr>
          <w:rFonts w:ascii="Arial" w:hAnsi="Arial" w:cs="Arial"/>
        </w:rPr>
        <w:t>оплате Заказчиком не подлежат, за исключением случаев, когда неисправности возникли в результате действий третьих лиц</w:t>
      </w:r>
      <w:r w:rsidR="0057265B" w:rsidRPr="00C62AA3">
        <w:rPr>
          <w:rFonts w:ascii="Arial" w:hAnsi="Arial" w:cs="Arial"/>
        </w:rPr>
        <w:t xml:space="preserve">, </w:t>
      </w:r>
      <w:r w:rsidR="00F126D0" w:rsidRPr="00C62AA3">
        <w:rPr>
          <w:rFonts w:ascii="Arial" w:hAnsi="Arial" w:cs="Arial"/>
        </w:rPr>
        <w:t xml:space="preserve">несоблюдением правил эксплуатации оборудования Заказчиком, других </w:t>
      </w:r>
      <w:r w:rsidR="0057265B" w:rsidRPr="00C62AA3">
        <w:rPr>
          <w:rFonts w:ascii="Arial" w:hAnsi="Arial" w:cs="Arial"/>
        </w:rPr>
        <w:t>действий или бездействий персонала Заказчика, подтвержденных документально</w:t>
      </w:r>
      <w:r w:rsidR="00716BA0" w:rsidRPr="00C62AA3">
        <w:rPr>
          <w:rFonts w:ascii="Arial" w:hAnsi="Arial" w:cs="Arial"/>
        </w:rPr>
        <w:t>, либо обстоятельств непреодолимой силы.</w:t>
      </w:r>
    </w:p>
    <w:p w14:paraId="32C5A6E0" w14:textId="685C0781" w:rsidR="002A53FB" w:rsidRPr="00C62AA3" w:rsidRDefault="00C42A5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8966F6" w:rsidRPr="00C62AA3">
        <w:rPr>
          <w:rFonts w:ascii="Arial" w:hAnsi="Arial" w:cs="Arial"/>
        </w:rPr>
        <w:t>2.</w:t>
      </w:r>
      <w:r w:rsidR="00945E5F" w:rsidRPr="00C62AA3">
        <w:rPr>
          <w:rFonts w:ascii="Arial" w:hAnsi="Arial" w:cs="Arial"/>
        </w:rPr>
        <w:t>1</w:t>
      </w:r>
      <w:r w:rsidR="008966F6" w:rsidRPr="00C62AA3">
        <w:rPr>
          <w:rFonts w:ascii="Arial" w:hAnsi="Arial" w:cs="Arial"/>
        </w:rPr>
        <w:t>.</w:t>
      </w:r>
      <w:r w:rsidR="000A2479" w:rsidRPr="00C62AA3">
        <w:rPr>
          <w:rFonts w:ascii="Arial" w:eastAsia="Times New Roman" w:hAnsi="Arial" w:cs="Arial"/>
          <w:lang w:eastAsia="ru-RU"/>
        </w:rPr>
        <w:t>2</w:t>
      </w:r>
      <w:r w:rsidR="008C03B5">
        <w:rPr>
          <w:rFonts w:ascii="Arial" w:eastAsia="Times New Roman" w:hAnsi="Arial" w:cs="Arial"/>
          <w:lang w:eastAsia="ru-RU"/>
        </w:rPr>
        <w:t>9</w:t>
      </w:r>
      <w:r w:rsidR="008966F6" w:rsidRPr="00C62AA3">
        <w:rPr>
          <w:rFonts w:ascii="Arial" w:hAnsi="Arial" w:cs="Arial"/>
        </w:rPr>
        <w:t xml:space="preserve">. При выполнении работ </w:t>
      </w:r>
      <w:r w:rsidR="00945E5F" w:rsidRPr="00C62AA3">
        <w:rPr>
          <w:rFonts w:ascii="Arial" w:hAnsi="Arial" w:cs="Arial"/>
        </w:rPr>
        <w:t xml:space="preserve">на территории субъектов Российской Федерации </w:t>
      </w:r>
      <w:r w:rsidR="008966F6" w:rsidRPr="00C62AA3">
        <w:rPr>
          <w:rFonts w:ascii="Arial" w:hAnsi="Arial" w:cs="Arial"/>
        </w:rPr>
        <w:t xml:space="preserve">обеспечить выполнение требований </w:t>
      </w:r>
      <w:r w:rsidR="009C4EDC" w:rsidRPr="00C62AA3">
        <w:rPr>
          <w:rFonts w:ascii="Arial" w:hAnsi="Arial" w:cs="Arial"/>
        </w:rPr>
        <w:t>региональных</w:t>
      </w:r>
      <w:r w:rsidR="00945E5F" w:rsidRPr="00C62AA3">
        <w:rPr>
          <w:rFonts w:ascii="Arial" w:hAnsi="Arial" w:cs="Arial"/>
        </w:rPr>
        <w:t xml:space="preserve"> Законов и </w:t>
      </w:r>
      <w:r w:rsidR="008966F6" w:rsidRPr="00C62AA3">
        <w:rPr>
          <w:rFonts w:ascii="Arial" w:hAnsi="Arial" w:cs="Arial"/>
        </w:rPr>
        <w:t>Постановлени</w:t>
      </w:r>
      <w:r w:rsidR="00945E5F" w:rsidRPr="00C62AA3">
        <w:rPr>
          <w:rFonts w:ascii="Arial" w:hAnsi="Arial" w:cs="Arial"/>
        </w:rPr>
        <w:t>й</w:t>
      </w:r>
      <w:r w:rsidR="008966F6" w:rsidRPr="00C62AA3">
        <w:rPr>
          <w:rFonts w:ascii="Arial" w:hAnsi="Arial" w:cs="Arial"/>
        </w:rPr>
        <w:t>.</w:t>
      </w:r>
    </w:p>
    <w:p w14:paraId="51B5FF6A" w14:textId="7A90EA58" w:rsidR="00235170" w:rsidRDefault="002A53FB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hAnsi="Arial" w:cs="Arial"/>
        </w:rPr>
        <w:tab/>
      </w:r>
      <w:r w:rsidR="00BD6E19" w:rsidRPr="00C62AA3">
        <w:rPr>
          <w:rFonts w:ascii="Arial" w:hAnsi="Arial" w:cs="Arial"/>
        </w:rPr>
        <w:t>2.1.</w:t>
      </w:r>
      <w:r w:rsidR="008C03B5">
        <w:rPr>
          <w:rFonts w:ascii="Arial" w:hAnsi="Arial" w:cs="Arial"/>
        </w:rPr>
        <w:t>30</w:t>
      </w:r>
      <w:r w:rsidRPr="00C62AA3">
        <w:rPr>
          <w:rFonts w:ascii="Arial" w:eastAsia="Times New Roman" w:hAnsi="Arial" w:cs="Arial"/>
          <w:lang w:eastAsia="ru-RU"/>
        </w:rPr>
        <w:t>. При выполнении ремонта, восстановления, обслуживания оборудования и инвентаря в специализированных сервисных центрах</w:t>
      </w:r>
      <w:r w:rsidR="000A3519" w:rsidRPr="00C62AA3">
        <w:rPr>
          <w:rFonts w:ascii="Arial" w:eastAsia="Times New Roman" w:hAnsi="Arial" w:cs="Arial"/>
          <w:lang w:eastAsia="ru-RU"/>
        </w:rPr>
        <w:t xml:space="preserve">, </w:t>
      </w:r>
      <w:r w:rsidRPr="00C62AA3">
        <w:rPr>
          <w:rFonts w:ascii="Arial" w:eastAsia="Times New Roman" w:hAnsi="Arial" w:cs="Arial"/>
          <w:lang w:eastAsia="ru-RU"/>
        </w:rPr>
        <w:t>Исполнитель обязуется на время ремонта предоставить в подмену аналогичное п</w:t>
      </w:r>
      <w:r w:rsidR="000A3519" w:rsidRPr="00C62AA3">
        <w:rPr>
          <w:rFonts w:ascii="Arial" w:eastAsia="Times New Roman" w:hAnsi="Arial" w:cs="Arial"/>
          <w:lang w:eastAsia="ru-RU"/>
        </w:rPr>
        <w:t xml:space="preserve">о характеристикам оборудование и </w:t>
      </w:r>
      <w:r w:rsidRPr="00C62AA3">
        <w:rPr>
          <w:rFonts w:ascii="Arial" w:eastAsia="Times New Roman" w:hAnsi="Arial" w:cs="Arial"/>
          <w:lang w:eastAsia="ru-RU"/>
        </w:rPr>
        <w:t>после ремонта, восстановления, обслужив</w:t>
      </w:r>
      <w:r w:rsidR="000A3519" w:rsidRPr="00C62AA3">
        <w:rPr>
          <w:rFonts w:ascii="Arial" w:eastAsia="Times New Roman" w:hAnsi="Arial" w:cs="Arial"/>
          <w:lang w:eastAsia="ru-RU"/>
        </w:rPr>
        <w:t>ания – произвести обратную замену на исправное оборудование</w:t>
      </w:r>
      <w:r w:rsidR="00235170">
        <w:rPr>
          <w:rFonts w:ascii="Arial" w:eastAsia="Times New Roman" w:hAnsi="Arial" w:cs="Arial"/>
          <w:lang w:eastAsia="ru-RU"/>
        </w:rPr>
        <w:t>.</w:t>
      </w:r>
    </w:p>
    <w:p w14:paraId="4F745D4F" w14:textId="238BA764" w:rsidR="00B1345D" w:rsidRDefault="00235170" w:rsidP="00B1345D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>
        <w:rPr>
          <w:rFonts w:ascii="Arial" w:eastAsia="Times New Roman" w:hAnsi="Arial" w:cs="Arial"/>
          <w:lang w:eastAsia="ru-RU"/>
        </w:rPr>
        <w:lastRenderedPageBreak/>
        <w:t xml:space="preserve">    2.1.</w:t>
      </w:r>
      <w:r w:rsidR="001A3ECA">
        <w:rPr>
          <w:rFonts w:ascii="Arial" w:eastAsia="Times New Roman" w:hAnsi="Arial" w:cs="Arial"/>
          <w:lang w:eastAsia="ru-RU"/>
        </w:rPr>
        <w:t>3</w:t>
      </w:r>
      <w:r w:rsidR="008C03B5">
        <w:rPr>
          <w:rFonts w:ascii="Arial" w:eastAsia="Times New Roman" w:hAnsi="Arial" w:cs="Arial"/>
          <w:lang w:eastAsia="ru-RU"/>
        </w:rPr>
        <w:t>1</w:t>
      </w:r>
      <w:r w:rsidR="00F61726" w:rsidRPr="00C62AA3">
        <w:rPr>
          <w:rFonts w:ascii="Arial" w:hAnsi="Arial" w:cs="Arial"/>
        </w:rPr>
        <w:t>.</w:t>
      </w:r>
      <w:r w:rsidR="00BD6E19" w:rsidRPr="00C62AA3">
        <w:rPr>
          <w:rFonts w:ascii="Arial" w:hAnsi="Arial" w:cs="Arial"/>
        </w:rPr>
        <w:t xml:space="preserve"> Обеспечить персонал</w:t>
      </w:r>
      <w:r w:rsidR="00622601" w:rsidRPr="00C62AA3">
        <w:rPr>
          <w:rFonts w:ascii="Arial" w:hAnsi="Arial" w:cs="Arial"/>
        </w:rPr>
        <w:t xml:space="preserve"> бригад</w:t>
      </w:r>
      <w:r w:rsidR="00E0253E" w:rsidRPr="00C62AA3">
        <w:rPr>
          <w:rFonts w:ascii="Arial" w:hAnsi="Arial" w:cs="Arial"/>
        </w:rPr>
        <w:t>,</w:t>
      </w:r>
      <w:r w:rsidR="001128D0" w:rsidRPr="00C62AA3">
        <w:rPr>
          <w:rFonts w:ascii="Arial" w:hAnsi="Arial" w:cs="Arial"/>
        </w:rPr>
        <w:t xml:space="preserve"> обслуживающих электроустановки</w:t>
      </w:r>
      <w:r w:rsidR="00AE0858" w:rsidRPr="00C62AA3">
        <w:rPr>
          <w:rFonts w:ascii="Arial" w:hAnsi="Arial" w:cs="Arial"/>
        </w:rPr>
        <w:t xml:space="preserve"> Заказчика</w:t>
      </w:r>
      <w:r w:rsidR="00BD6E19" w:rsidRPr="00C62AA3">
        <w:rPr>
          <w:rFonts w:ascii="Arial" w:hAnsi="Arial" w:cs="Arial"/>
        </w:rPr>
        <w:t xml:space="preserve"> </w:t>
      </w:r>
      <w:r w:rsidR="00F61726" w:rsidRPr="00C62AA3">
        <w:rPr>
          <w:rFonts w:ascii="Arial" w:hAnsi="Arial" w:cs="Arial"/>
        </w:rPr>
        <w:t>средствами защиты от поражения электрическим током</w:t>
      </w:r>
      <w:r w:rsidR="00622601" w:rsidRPr="00C62AA3">
        <w:rPr>
          <w:rFonts w:ascii="Arial" w:hAnsi="Arial" w:cs="Arial"/>
        </w:rPr>
        <w:t xml:space="preserve"> </w:t>
      </w:r>
      <w:r w:rsidR="00BC5066" w:rsidRPr="00C62AA3">
        <w:rPr>
          <w:rFonts w:ascii="Arial" w:hAnsi="Arial" w:cs="Arial"/>
        </w:rPr>
        <w:t>и средствами индивидуальной защиты</w:t>
      </w:r>
      <w:r w:rsidR="003E58EB" w:rsidRPr="00C62AA3">
        <w:rPr>
          <w:rFonts w:ascii="Arial" w:hAnsi="Arial" w:cs="Arial"/>
        </w:rPr>
        <w:t xml:space="preserve">. </w:t>
      </w:r>
    </w:p>
    <w:p w14:paraId="7FEAB7A9" w14:textId="65B85C62" w:rsidR="00BD6E19" w:rsidRPr="00C62AA3" w:rsidRDefault="00F51234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>2.1.3</w:t>
      </w:r>
      <w:r w:rsidR="008C03B5">
        <w:rPr>
          <w:rFonts w:ascii="Arial" w:hAnsi="Arial" w:cs="Arial"/>
        </w:rPr>
        <w:t>2</w:t>
      </w:r>
      <w:r>
        <w:rPr>
          <w:rFonts w:ascii="Arial" w:hAnsi="Arial" w:cs="Arial"/>
        </w:rPr>
        <w:t>. Проводить оперативные переключения в системах электро-, тепло-, водоснабжения на оборудовании, переданном Заказчиком</w:t>
      </w:r>
      <w:r w:rsidR="002D04F5">
        <w:rPr>
          <w:rFonts w:ascii="Arial" w:hAnsi="Arial" w:cs="Arial"/>
        </w:rPr>
        <w:t>.</w:t>
      </w:r>
    </w:p>
    <w:p w14:paraId="6A94C621" w14:textId="77777777" w:rsidR="0033123D" w:rsidRPr="00C62AA3" w:rsidRDefault="008966F6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b/>
        </w:rPr>
      </w:pPr>
      <w:r w:rsidRPr="00C62AA3">
        <w:rPr>
          <w:rFonts w:ascii="Arial" w:hAnsi="Arial" w:cs="Arial"/>
          <w:b/>
        </w:rPr>
        <w:tab/>
      </w:r>
      <w:r w:rsidR="00492371" w:rsidRPr="00C62AA3">
        <w:rPr>
          <w:rFonts w:ascii="Arial" w:hAnsi="Arial" w:cs="Arial"/>
          <w:b/>
        </w:rPr>
        <w:t>2.2. Заказчик обязуется:</w:t>
      </w:r>
    </w:p>
    <w:p w14:paraId="5FB3BBCE" w14:textId="0561FED7" w:rsidR="000E7524" w:rsidRPr="00C62AA3" w:rsidRDefault="006E0EE9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u w:val="single"/>
        </w:rPr>
      </w:pPr>
      <w:r w:rsidRPr="00C62AA3">
        <w:rPr>
          <w:rFonts w:ascii="Arial" w:hAnsi="Arial" w:cs="Arial"/>
        </w:rPr>
        <w:tab/>
      </w:r>
      <w:r w:rsidR="00492371" w:rsidRPr="00C62AA3">
        <w:rPr>
          <w:rFonts w:ascii="Arial" w:hAnsi="Arial" w:cs="Arial"/>
        </w:rPr>
        <w:t>2.2.1. Своевременно производить приемку и оплату Услуг в порядк</w:t>
      </w:r>
      <w:r w:rsidR="00A47DA3" w:rsidRPr="00C62AA3">
        <w:rPr>
          <w:rFonts w:ascii="Arial" w:hAnsi="Arial" w:cs="Arial"/>
        </w:rPr>
        <w:t>е</w:t>
      </w:r>
      <w:r w:rsidR="00492371" w:rsidRPr="00C62AA3">
        <w:rPr>
          <w:rFonts w:ascii="Arial" w:hAnsi="Arial" w:cs="Arial"/>
        </w:rPr>
        <w:t>, ус</w:t>
      </w:r>
      <w:r w:rsidR="00BC4242" w:rsidRPr="00C62AA3">
        <w:rPr>
          <w:rFonts w:ascii="Arial" w:hAnsi="Arial" w:cs="Arial"/>
        </w:rPr>
        <w:t>тановленн</w:t>
      </w:r>
      <w:r w:rsidR="00A47DA3" w:rsidRPr="00C62AA3">
        <w:rPr>
          <w:rFonts w:ascii="Arial" w:hAnsi="Arial" w:cs="Arial"/>
        </w:rPr>
        <w:t>ом</w:t>
      </w:r>
      <w:r w:rsidR="00BC4242" w:rsidRPr="00C62AA3">
        <w:rPr>
          <w:rFonts w:ascii="Arial" w:hAnsi="Arial" w:cs="Arial"/>
        </w:rPr>
        <w:t xml:space="preserve"> настоящим Договором.</w:t>
      </w:r>
    </w:p>
    <w:p w14:paraId="7068F5B9" w14:textId="1E953096" w:rsidR="000B7017" w:rsidRPr="00C62AA3" w:rsidRDefault="000E752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492371" w:rsidRPr="00C62AA3">
        <w:rPr>
          <w:rFonts w:ascii="Arial" w:hAnsi="Arial" w:cs="Arial"/>
        </w:rPr>
        <w:t>2.2.2. Своевременно предоставлять информацию</w:t>
      </w:r>
      <w:r w:rsidR="00A436DE" w:rsidRPr="00C62AA3">
        <w:rPr>
          <w:rFonts w:ascii="Arial" w:hAnsi="Arial" w:cs="Arial"/>
        </w:rPr>
        <w:t xml:space="preserve"> и документацию</w:t>
      </w:r>
      <w:r w:rsidR="00492371" w:rsidRPr="00C62AA3">
        <w:rPr>
          <w:rFonts w:ascii="Arial" w:hAnsi="Arial" w:cs="Arial"/>
        </w:rPr>
        <w:t>, необходимую для оказания Услуг,</w:t>
      </w:r>
      <w:r w:rsidR="00B6053A" w:rsidRPr="00C62AA3">
        <w:rPr>
          <w:rFonts w:ascii="Arial" w:hAnsi="Arial" w:cs="Arial"/>
        </w:rPr>
        <w:t xml:space="preserve"> </w:t>
      </w:r>
      <w:r w:rsidR="00B6053A" w:rsidRPr="00C62AA3">
        <w:rPr>
          <w:rFonts w:ascii="Arial" w:eastAsia="Times New Roman" w:hAnsi="Arial" w:cs="Arial"/>
          <w:lang w:eastAsia="ru-RU"/>
        </w:rPr>
        <w:t xml:space="preserve">в том числе </w:t>
      </w:r>
      <w:r w:rsidR="00B6053A" w:rsidRPr="00235170">
        <w:rPr>
          <w:rFonts w:ascii="Arial" w:eastAsia="Times New Roman" w:hAnsi="Arial" w:cs="Arial"/>
          <w:lang w:eastAsia="ru-RU"/>
        </w:rPr>
        <w:t xml:space="preserve">в течение </w:t>
      </w:r>
      <w:r w:rsidR="00E83EC8" w:rsidRPr="00235170">
        <w:rPr>
          <w:rFonts w:ascii="Arial" w:eastAsia="Times New Roman" w:hAnsi="Arial" w:cs="Arial"/>
          <w:lang w:eastAsia="ru-RU"/>
        </w:rPr>
        <w:t>5</w:t>
      </w:r>
      <w:r w:rsidR="00B6053A" w:rsidRPr="00235170">
        <w:rPr>
          <w:rFonts w:ascii="Arial" w:eastAsia="Times New Roman" w:hAnsi="Arial" w:cs="Arial"/>
          <w:lang w:eastAsia="ru-RU"/>
        </w:rPr>
        <w:t xml:space="preserve"> (</w:t>
      </w:r>
      <w:r w:rsidR="00E83EC8" w:rsidRPr="00235170">
        <w:rPr>
          <w:rFonts w:ascii="Arial" w:eastAsia="Times New Roman" w:hAnsi="Arial" w:cs="Arial"/>
          <w:lang w:eastAsia="ru-RU"/>
        </w:rPr>
        <w:t>пяти</w:t>
      </w:r>
      <w:r w:rsidR="00B6053A" w:rsidRPr="00235170">
        <w:rPr>
          <w:rFonts w:ascii="Arial" w:eastAsia="Times New Roman" w:hAnsi="Arial" w:cs="Arial"/>
          <w:lang w:eastAsia="ru-RU"/>
        </w:rPr>
        <w:t xml:space="preserve">) </w:t>
      </w:r>
      <w:r w:rsidR="00E83EC8" w:rsidRPr="00235170">
        <w:rPr>
          <w:rFonts w:ascii="Arial" w:eastAsia="Times New Roman" w:hAnsi="Arial" w:cs="Arial"/>
          <w:lang w:eastAsia="ru-RU"/>
        </w:rPr>
        <w:t xml:space="preserve">рабочих </w:t>
      </w:r>
      <w:r w:rsidR="00B6053A" w:rsidRPr="00235170">
        <w:rPr>
          <w:rFonts w:ascii="Arial" w:eastAsia="Times New Roman" w:hAnsi="Arial" w:cs="Arial"/>
          <w:lang w:eastAsia="ru-RU"/>
        </w:rPr>
        <w:t>дней</w:t>
      </w:r>
      <w:r w:rsidR="00B6053A" w:rsidRPr="00C62AA3">
        <w:rPr>
          <w:rFonts w:ascii="Arial" w:eastAsia="Times New Roman" w:hAnsi="Arial" w:cs="Arial"/>
          <w:lang w:eastAsia="ru-RU"/>
        </w:rPr>
        <w:t xml:space="preserve"> с момента заключения Договора передать Исполнителю по акту копии проектной документации на </w:t>
      </w:r>
      <w:r w:rsidR="0041394D">
        <w:rPr>
          <w:rFonts w:ascii="Arial" w:eastAsia="Times New Roman" w:hAnsi="Arial" w:cs="Arial"/>
          <w:lang w:eastAsia="ru-RU"/>
        </w:rPr>
        <w:t>о</w:t>
      </w:r>
      <w:r w:rsidR="00B6053A" w:rsidRPr="00C62AA3">
        <w:rPr>
          <w:rFonts w:ascii="Arial" w:eastAsia="Times New Roman" w:hAnsi="Arial" w:cs="Arial"/>
          <w:lang w:eastAsia="ru-RU"/>
        </w:rPr>
        <w:t>бъект</w:t>
      </w:r>
      <w:r w:rsidR="0041394D">
        <w:rPr>
          <w:rFonts w:ascii="Arial" w:eastAsia="Times New Roman" w:hAnsi="Arial" w:cs="Arial"/>
          <w:lang w:eastAsia="ru-RU"/>
        </w:rPr>
        <w:t>ы</w:t>
      </w:r>
      <w:r w:rsidR="00B6053A" w:rsidRPr="00C62AA3">
        <w:rPr>
          <w:rFonts w:ascii="Arial" w:eastAsia="Times New Roman" w:hAnsi="Arial" w:cs="Arial"/>
          <w:lang w:eastAsia="ru-RU"/>
        </w:rPr>
        <w:t>, всей технической и эксплуатационной документации на системы и оборудование</w:t>
      </w:r>
      <w:r w:rsidR="00EC0E9F" w:rsidRPr="00C62AA3">
        <w:rPr>
          <w:rFonts w:ascii="Arial" w:eastAsia="Times New Roman" w:hAnsi="Arial" w:cs="Arial"/>
          <w:lang w:eastAsia="ru-RU"/>
        </w:rPr>
        <w:t>;</w:t>
      </w:r>
      <w:r w:rsidR="00492371" w:rsidRPr="00C62AA3">
        <w:rPr>
          <w:rFonts w:ascii="Arial" w:eastAsia="Times New Roman" w:hAnsi="Arial" w:cs="Arial"/>
          <w:lang w:eastAsia="ru-RU"/>
        </w:rPr>
        <w:t xml:space="preserve"> </w:t>
      </w:r>
      <w:r w:rsidR="00492371" w:rsidRPr="00C62AA3">
        <w:rPr>
          <w:rFonts w:ascii="Arial" w:hAnsi="Arial" w:cs="Arial"/>
        </w:rPr>
        <w:t xml:space="preserve">обеспечить доступ сотрудников Исполнителя и привлекаемых </w:t>
      </w:r>
      <w:r w:rsidR="00A436DE" w:rsidRPr="00C62AA3">
        <w:rPr>
          <w:rFonts w:ascii="Arial" w:hAnsi="Arial" w:cs="Arial"/>
        </w:rPr>
        <w:t xml:space="preserve">им </w:t>
      </w:r>
      <w:r w:rsidR="00492371" w:rsidRPr="00C62AA3">
        <w:rPr>
          <w:rFonts w:ascii="Arial" w:hAnsi="Arial" w:cs="Arial"/>
        </w:rPr>
        <w:t>организаций на территорию, в помещения</w:t>
      </w:r>
      <w:r w:rsidR="008966F6" w:rsidRPr="00C62AA3">
        <w:rPr>
          <w:rFonts w:ascii="Arial" w:hAnsi="Arial" w:cs="Arial"/>
        </w:rPr>
        <w:t xml:space="preserve"> и</w:t>
      </w:r>
      <w:r w:rsidR="00492371" w:rsidRPr="00C62AA3">
        <w:rPr>
          <w:rFonts w:ascii="Arial" w:hAnsi="Arial" w:cs="Arial"/>
        </w:rPr>
        <w:t xml:space="preserve"> к оборудованию Заказчика, если это необходимо для оказани</w:t>
      </w:r>
      <w:r w:rsidR="00A436DE" w:rsidRPr="00C62AA3">
        <w:rPr>
          <w:rFonts w:ascii="Arial" w:hAnsi="Arial" w:cs="Arial"/>
        </w:rPr>
        <w:t xml:space="preserve">я Услуг, на основании </w:t>
      </w:r>
      <w:r w:rsidR="00492371" w:rsidRPr="00C62AA3">
        <w:rPr>
          <w:rFonts w:ascii="Arial" w:hAnsi="Arial" w:cs="Arial"/>
        </w:rPr>
        <w:t>подтверждающи</w:t>
      </w:r>
      <w:r w:rsidR="00BC4242" w:rsidRPr="00C62AA3">
        <w:rPr>
          <w:rFonts w:ascii="Arial" w:hAnsi="Arial" w:cs="Arial"/>
        </w:rPr>
        <w:t>х удостоверений и документов</w:t>
      </w:r>
      <w:r w:rsidR="00EC0E9F" w:rsidRPr="00C62AA3">
        <w:rPr>
          <w:rFonts w:ascii="Arial" w:hAnsi="Arial" w:cs="Arial"/>
        </w:rPr>
        <w:t xml:space="preserve">, </w:t>
      </w:r>
      <w:r w:rsidR="00EC0E9F" w:rsidRPr="00C62AA3">
        <w:rPr>
          <w:rFonts w:ascii="Arial" w:eastAsia="Times New Roman" w:hAnsi="Arial" w:cs="Arial"/>
          <w:lang w:eastAsia="ru-RU"/>
        </w:rPr>
        <w:t>при необходимости Заказчик обеспечивает присутствие при оказании услуг  своего представителя и/или представителя подрядной организации/поставщика, выполняющих монтаж/поставку оборудования</w:t>
      </w:r>
      <w:r w:rsidR="00031C0F" w:rsidRPr="00C62AA3">
        <w:rPr>
          <w:rFonts w:ascii="Arial" w:hAnsi="Arial" w:cs="Arial"/>
        </w:rPr>
        <w:t>.</w:t>
      </w:r>
    </w:p>
    <w:p w14:paraId="76A7FAD3" w14:textId="34AD2D6A" w:rsidR="000B7017" w:rsidRPr="00C62AA3" w:rsidRDefault="008966F6" w:rsidP="004A4849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ab/>
      </w:r>
      <w:bookmarkStart w:id="9" w:name="_Hlk16263126"/>
      <w:r w:rsidR="00492371" w:rsidRPr="00C62AA3">
        <w:rPr>
          <w:rFonts w:ascii="Arial" w:eastAsia="Times New Roman" w:hAnsi="Arial" w:cs="Arial"/>
          <w:lang w:eastAsia="ru-RU"/>
        </w:rPr>
        <w:t>2.2.</w:t>
      </w:r>
      <w:r w:rsidR="00AD50DF" w:rsidRPr="00C62AA3">
        <w:rPr>
          <w:rFonts w:ascii="Arial" w:eastAsia="Times New Roman" w:hAnsi="Arial" w:cs="Arial"/>
          <w:lang w:eastAsia="ru-RU"/>
        </w:rPr>
        <w:t>3.</w:t>
      </w:r>
      <w:r w:rsidR="000B7017" w:rsidRPr="00C62AA3">
        <w:rPr>
          <w:rFonts w:ascii="Arial" w:eastAsia="Times New Roman" w:hAnsi="Arial" w:cs="Arial"/>
          <w:lang w:eastAsia="ru-RU"/>
        </w:rPr>
        <w:t xml:space="preserve"> </w:t>
      </w:r>
      <w:r w:rsidR="00E83EC8" w:rsidRPr="00C62AA3">
        <w:rPr>
          <w:rFonts w:ascii="Arial" w:eastAsia="Times New Roman" w:hAnsi="Arial" w:cs="Arial"/>
          <w:lang w:eastAsia="ru-RU"/>
        </w:rPr>
        <w:t xml:space="preserve">В течение 5 (пяти) рабочих дней с момента заключения </w:t>
      </w:r>
      <w:r w:rsidR="00FA75CB" w:rsidRPr="00C62AA3">
        <w:rPr>
          <w:rFonts w:ascii="Arial" w:eastAsia="Times New Roman" w:hAnsi="Arial" w:cs="Arial"/>
          <w:lang w:eastAsia="ru-RU"/>
        </w:rPr>
        <w:t>Договора, передать</w:t>
      </w:r>
      <w:r w:rsidR="00FF161D" w:rsidRPr="00C62AA3">
        <w:rPr>
          <w:rFonts w:ascii="Arial" w:eastAsia="Times New Roman" w:hAnsi="Arial" w:cs="Arial"/>
          <w:lang w:eastAsia="ru-RU"/>
        </w:rPr>
        <w:t xml:space="preserve"> </w:t>
      </w:r>
      <w:r w:rsidR="000B7017" w:rsidRPr="00C62AA3">
        <w:rPr>
          <w:rFonts w:ascii="Arial" w:eastAsia="Times New Roman" w:hAnsi="Arial" w:cs="Arial"/>
          <w:lang w:eastAsia="ru-RU"/>
        </w:rPr>
        <w:t>Исполнителю все оборудование и системы, подлежащие обслуживанию в соответствии с Приложени</w:t>
      </w:r>
      <w:r w:rsidR="006F5CA2" w:rsidRPr="00C62AA3">
        <w:rPr>
          <w:rFonts w:ascii="Arial" w:eastAsia="Times New Roman" w:hAnsi="Arial" w:cs="Arial"/>
          <w:lang w:eastAsia="ru-RU"/>
        </w:rPr>
        <w:t>ем</w:t>
      </w:r>
      <w:r w:rsidR="000B7017" w:rsidRPr="00C62AA3">
        <w:rPr>
          <w:rFonts w:ascii="Arial" w:eastAsia="Times New Roman" w:hAnsi="Arial" w:cs="Arial"/>
          <w:lang w:eastAsia="ru-RU"/>
        </w:rPr>
        <w:t xml:space="preserve"> №</w:t>
      </w:r>
      <w:r w:rsidR="000D6872" w:rsidRPr="00C62AA3">
        <w:rPr>
          <w:rFonts w:ascii="Arial" w:eastAsia="Times New Roman" w:hAnsi="Arial" w:cs="Arial"/>
          <w:lang w:eastAsia="ru-RU"/>
        </w:rPr>
        <w:t>7.1</w:t>
      </w:r>
      <w:r w:rsidR="00FD798D">
        <w:rPr>
          <w:rFonts w:ascii="Arial" w:eastAsia="Times New Roman" w:hAnsi="Arial" w:cs="Arial"/>
          <w:lang w:eastAsia="ru-RU"/>
        </w:rPr>
        <w:t xml:space="preserve">, </w:t>
      </w:r>
      <w:r w:rsidR="000D6872" w:rsidRPr="00C62AA3">
        <w:rPr>
          <w:rFonts w:ascii="Arial" w:eastAsia="Times New Roman" w:hAnsi="Arial" w:cs="Arial"/>
          <w:lang w:eastAsia="ru-RU"/>
        </w:rPr>
        <w:t>7.2</w:t>
      </w:r>
      <w:r w:rsidR="00060721">
        <w:rPr>
          <w:rFonts w:ascii="Arial" w:eastAsia="Times New Roman" w:hAnsi="Arial" w:cs="Arial"/>
          <w:lang w:eastAsia="ru-RU"/>
        </w:rPr>
        <w:t xml:space="preserve"> </w:t>
      </w:r>
      <w:r w:rsidR="005436C3" w:rsidRPr="00C62AA3">
        <w:rPr>
          <w:rFonts w:ascii="Arial" w:eastAsia="Times New Roman" w:hAnsi="Arial" w:cs="Arial"/>
          <w:lang w:eastAsia="ru-RU"/>
        </w:rPr>
        <w:t>к настоящему Договору.</w:t>
      </w:r>
    </w:p>
    <w:bookmarkEnd w:id="9"/>
    <w:p w14:paraId="08753976" w14:textId="311D3EBB" w:rsidR="008966F6" w:rsidRPr="00C62AA3" w:rsidRDefault="008966F6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492371" w:rsidRPr="0041394D">
        <w:rPr>
          <w:rFonts w:ascii="Arial" w:eastAsia="Times New Roman" w:hAnsi="Arial" w:cs="Arial"/>
          <w:lang w:eastAsia="ru-RU"/>
        </w:rPr>
        <w:t>2.2.</w:t>
      </w:r>
      <w:r w:rsidR="00AD50DF" w:rsidRPr="0041394D">
        <w:rPr>
          <w:rFonts w:ascii="Arial" w:eastAsia="Times New Roman" w:hAnsi="Arial" w:cs="Arial"/>
          <w:lang w:eastAsia="ru-RU"/>
        </w:rPr>
        <w:t>4</w:t>
      </w:r>
      <w:r w:rsidR="00492371" w:rsidRPr="0041394D">
        <w:rPr>
          <w:rFonts w:ascii="Arial" w:eastAsia="Times New Roman" w:hAnsi="Arial" w:cs="Arial"/>
          <w:lang w:eastAsia="ru-RU"/>
        </w:rPr>
        <w:t>.</w:t>
      </w:r>
      <w:r w:rsidRPr="0041394D">
        <w:rPr>
          <w:rFonts w:ascii="Arial" w:hAnsi="Arial" w:cs="Arial"/>
        </w:rPr>
        <w:t xml:space="preserve"> В процессе эксплуатации Объект</w:t>
      </w:r>
      <w:r w:rsidR="0041394D" w:rsidRPr="0041394D">
        <w:rPr>
          <w:rFonts w:ascii="Arial" w:hAnsi="Arial" w:cs="Arial"/>
        </w:rPr>
        <w:t>ов</w:t>
      </w:r>
      <w:r w:rsidRPr="0041394D">
        <w:rPr>
          <w:rFonts w:ascii="Arial" w:hAnsi="Arial" w:cs="Arial"/>
        </w:rPr>
        <w:t xml:space="preserve"> обеспеч</w:t>
      </w:r>
      <w:r w:rsidR="002F007A" w:rsidRPr="0041394D">
        <w:rPr>
          <w:rFonts w:ascii="Arial" w:hAnsi="Arial" w:cs="Arial"/>
        </w:rPr>
        <w:t>иват</w:t>
      </w:r>
      <w:r w:rsidRPr="0041394D">
        <w:rPr>
          <w:rFonts w:ascii="Arial" w:hAnsi="Arial" w:cs="Arial"/>
        </w:rPr>
        <w:t>ь соблюдение своими сотрудниками требований технической и эксплуатационной документации, принятия ими достаточных и разумных мер по предупреждению внеплановых (аварийных) работ, поломок и иных неисправностей систем и оборудования Объект</w:t>
      </w:r>
      <w:r w:rsidR="0041394D" w:rsidRPr="0041394D">
        <w:rPr>
          <w:rFonts w:ascii="Arial" w:hAnsi="Arial" w:cs="Arial"/>
        </w:rPr>
        <w:t>ов</w:t>
      </w:r>
      <w:r w:rsidRPr="0041394D">
        <w:rPr>
          <w:rFonts w:ascii="Arial" w:hAnsi="Arial" w:cs="Arial"/>
        </w:rPr>
        <w:t>.</w:t>
      </w:r>
    </w:p>
    <w:p w14:paraId="3E31D5C0" w14:textId="5799224A" w:rsidR="00B52B95" w:rsidRPr="00C62AA3" w:rsidRDefault="008966F6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492371" w:rsidRPr="00C62AA3">
        <w:rPr>
          <w:rFonts w:ascii="Arial" w:hAnsi="Arial" w:cs="Arial"/>
        </w:rPr>
        <w:t>2.2.</w:t>
      </w:r>
      <w:r w:rsidR="00AD50DF" w:rsidRPr="00C62AA3">
        <w:rPr>
          <w:rFonts w:ascii="Arial" w:eastAsia="Times New Roman" w:hAnsi="Arial" w:cs="Arial"/>
          <w:lang w:eastAsia="ru-RU"/>
        </w:rPr>
        <w:t>5</w:t>
      </w:r>
      <w:r w:rsidR="00492371" w:rsidRPr="00C62AA3">
        <w:rPr>
          <w:rFonts w:ascii="Arial" w:hAnsi="Arial" w:cs="Arial"/>
        </w:rPr>
        <w:t xml:space="preserve">. </w:t>
      </w:r>
      <w:r w:rsidRPr="00C62AA3">
        <w:rPr>
          <w:rFonts w:ascii="Arial" w:hAnsi="Arial" w:cs="Arial"/>
        </w:rPr>
        <w:t>Не вносить изменения в электрические, гидравлические схемы, технические подключения оборудования, конфигурации силовых распределительных щитов и систем управления без предварительного уведомления Исполнителя и незамедлительного представления ему сведений о произведенных изменениях.</w:t>
      </w:r>
    </w:p>
    <w:p w14:paraId="2F3831A6" w14:textId="10152C79" w:rsidR="00B52B95" w:rsidRPr="00C62AA3" w:rsidRDefault="0066749E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B52B95" w:rsidRPr="00C62AA3">
        <w:rPr>
          <w:rFonts w:ascii="Arial" w:eastAsia="Times New Roman" w:hAnsi="Arial" w:cs="Arial"/>
          <w:lang w:eastAsia="ru-RU"/>
        </w:rPr>
        <w:t>2.2.</w:t>
      </w:r>
      <w:r w:rsidR="00AD50DF" w:rsidRPr="00C62AA3">
        <w:rPr>
          <w:rFonts w:ascii="Arial" w:eastAsia="Times New Roman" w:hAnsi="Arial" w:cs="Arial"/>
          <w:lang w:eastAsia="ru-RU"/>
        </w:rPr>
        <w:t>6</w:t>
      </w:r>
      <w:r w:rsidR="00B52B95" w:rsidRPr="00C62AA3">
        <w:rPr>
          <w:rFonts w:ascii="Arial" w:eastAsia="Times New Roman" w:hAnsi="Arial" w:cs="Arial"/>
          <w:lang w:eastAsia="ru-RU"/>
        </w:rPr>
        <w:t>. Заказчик предоставляет Исполнителю служебное помещение на период оказания Услуг</w:t>
      </w:r>
      <w:r w:rsidR="00922DB4" w:rsidRPr="00C62AA3">
        <w:rPr>
          <w:rFonts w:ascii="Arial" w:eastAsia="Times New Roman" w:hAnsi="Arial" w:cs="Arial"/>
          <w:lang w:eastAsia="ru-RU"/>
        </w:rPr>
        <w:t>.</w:t>
      </w:r>
    </w:p>
    <w:p w14:paraId="02DD098F" w14:textId="287F9D75" w:rsidR="00235170" w:rsidRPr="00B55CB5" w:rsidRDefault="0066749E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B52B95" w:rsidRPr="00C62AA3">
        <w:rPr>
          <w:rFonts w:ascii="Arial" w:eastAsia="Times New Roman" w:hAnsi="Arial" w:cs="Arial"/>
          <w:lang w:eastAsia="ru-RU"/>
        </w:rPr>
        <w:t>2.2.</w:t>
      </w:r>
      <w:r w:rsidR="00AD50DF" w:rsidRPr="00C62AA3">
        <w:rPr>
          <w:rFonts w:ascii="Arial" w:eastAsia="Times New Roman" w:hAnsi="Arial" w:cs="Arial"/>
          <w:lang w:eastAsia="ru-RU"/>
        </w:rPr>
        <w:t>7</w:t>
      </w:r>
      <w:r w:rsidR="00B52B95" w:rsidRPr="00C62AA3">
        <w:rPr>
          <w:rFonts w:ascii="Arial" w:eastAsia="Times New Roman" w:hAnsi="Arial" w:cs="Arial"/>
          <w:lang w:eastAsia="ru-RU"/>
        </w:rPr>
        <w:t>. Для технического обслуживания ледового поля Заказчик предоставляет Исполнителю необходимое оборудование, техник</w:t>
      </w:r>
      <w:r w:rsidR="00C96056">
        <w:rPr>
          <w:rFonts w:ascii="Arial" w:eastAsia="Times New Roman" w:hAnsi="Arial" w:cs="Arial"/>
          <w:lang w:eastAsia="ru-RU"/>
        </w:rPr>
        <w:t>у</w:t>
      </w:r>
      <w:r w:rsidR="00B52B95" w:rsidRPr="00C62AA3">
        <w:rPr>
          <w:rFonts w:ascii="Arial" w:eastAsia="Times New Roman" w:hAnsi="Arial" w:cs="Arial"/>
          <w:lang w:eastAsia="ru-RU"/>
        </w:rPr>
        <w:t>.</w:t>
      </w:r>
    </w:p>
    <w:p w14:paraId="2DF3BAF6" w14:textId="19B701F2" w:rsidR="0033123D" w:rsidRPr="00C62AA3" w:rsidRDefault="00235170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="0033123D" w:rsidRPr="00C62AA3">
        <w:rPr>
          <w:rFonts w:ascii="Arial" w:hAnsi="Arial" w:cs="Arial"/>
          <w:b/>
        </w:rPr>
        <w:t>2.3. Заказчик имеет право:</w:t>
      </w:r>
    </w:p>
    <w:p w14:paraId="5135E37B" w14:textId="77777777" w:rsidR="0041394D" w:rsidRDefault="008966F6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451267" w:rsidRPr="00C62AA3">
        <w:rPr>
          <w:rFonts w:ascii="Arial" w:hAnsi="Arial" w:cs="Arial"/>
        </w:rPr>
        <w:t xml:space="preserve">2.3.1. Привлекать третьих лиц для оказания дополнительных услуг или выполнения работ на Объекте в порядке, предусмотренном настоящим Договором. В случае привлечения третьих лиц, Заказчик уведомляет Исполнителя о производстве работ на </w:t>
      </w:r>
      <w:r w:rsidR="006A2BF8" w:rsidRPr="00C62AA3">
        <w:rPr>
          <w:rFonts w:ascii="Arial" w:hAnsi="Arial" w:cs="Arial"/>
        </w:rPr>
        <w:t>О</w:t>
      </w:r>
      <w:r w:rsidR="00451267" w:rsidRPr="00C62AA3">
        <w:rPr>
          <w:rFonts w:ascii="Arial" w:hAnsi="Arial" w:cs="Arial"/>
        </w:rPr>
        <w:t>бъект</w:t>
      </w:r>
      <w:r w:rsidR="0041394D">
        <w:rPr>
          <w:rFonts w:ascii="Arial" w:hAnsi="Arial" w:cs="Arial"/>
        </w:rPr>
        <w:t>ах</w:t>
      </w:r>
      <w:r w:rsidR="00451267" w:rsidRPr="00C62AA3">
        <w:rPr>
          <w:rFonts w:ascii="Arial" w:hAnsi="Arial" w:cs="Arial"/>
        </w:rPr>
        <w:t>. По окончании работ Исполнитель имеет право совместно с Заказчиком производить приёмку выполненных работ на Объект</w:t>
      </w:r>
      <w:r w:rsidR="0041394D">
        <w:rPr>
          <w:rFonts w:ascii="Arial" w:hAnsi="Arial" w:cs="Arial"/>
        </w:rPr>
        <w:t>ах</w:t>
      </w:r>
      <w:r w:rsidR="00451267" w:rsidRPr="00C62AA3">
        <w:rPr>
          <w:rFonts w:ascii="Arial" w:hAnsi="Arial" w:cs="Arial"/>
        </w:rPr>
        <w:t xml:space="preserve">. </w:t>
      </w:r>
    </w:p>
    <w:p w14:paraId="7A58398B" w14:textId="36104452" w:rsidR="00E00FD3" w:rsidRPr="00C62AA3" w:rsidRDefault="0041394D" w:rsidP="0041394D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2.3.2. </w:t>
      </w:r>
      <w:r w:rsidR="006A2BF8" w:rsidRPr="00C62AA3">
        <w:rPr>
          <w:rFonts w:ascii="Arial" w:hAnsi="Arial" w:cs="Arial"/>
        </w:rPr>
        <w:t>В</w:t>
      </w:r>
      <w:r w:rsidR="00E00FD3" w:rsidRPr="00C62AA3">
        <w:rPr>
          <w:rFonts w:ascii="Arial" w:hAnsi="Arial" w:cs="Arial"/>
        </w:rPr>
        <w:t xml:space="preserve"> любое время проверять</w:t>
      </w:r>
      <w:r w:rsidR="00662F79" w:rsidRPr="00C62AA3">
        <w:rPr>
          <w:rFonts w:ascii="Arial" w:hAnsi="Arial" w:cs="Arial"/>
        </w:rPr>
        <w:t>,</w:t>
      </w:r>
      <w:r w:rsidR="00E00FD3" w:rsidRPr="00C62AA3">
        <w:rPr>
          <w:rFonts w:ascii="Arial" w:hAnsi="Arial" w:cs="Arial"/>
        </w:rPr>
        <w:t xml:space="preserve"> и контролировать ход и качество оказываемых услуг и работ, выполняемых Исполнителем, сроки выполнения работ, качество материалов и оборудования, квалификацию специалистов, технические характеристики любого элемента Объект</w:t>
      </w:r>
      <w:r>
        <w:rPr>
          <w:rFonts w:ascii="Arial" w:hAnsi="Arial" w:cs="Arial"/>
        </w:rPr>
        <w:t>ов</w:t>
      </w:r>
      <w:r w:rsidR="00E00FD3" w:rsidRPr="00C62AA3">
        <w:rPr>
          <w:rFonts w:ascii="Arial" w:hAnsi="Arial" w:cs="Arial"/>
        </w:rPr>
        <w:t>, правильность использования</w:t>
      </w:r>
      <w:r w:rsidR="00551E5B" w:rsidRPr="00C62AA3">
        <w:rPr>
          <w:rFonts w:ascii="Arial" w:hAnsi="Arial" w:cs="Arial"/>
        </w:rPr>
        <w:t xml:space="preserve"> </w:t>
      </w:r>
      <w:r w:rsidR="00E00FD3" w:rsidRPr="00C62AA3">
        <w:rPr>
          <w:rFonts w:ascii="Arial" w:hAnsi="Arial" w:cs="Arial"/>
        </w:rPr>
        <w:t>матер</w:t>
      </w:r>
      <w:r w:rsidR="00E76E46" w:rsidRPr="00C62AA3">
        <w:rPr>
          <w:rFonts w:ascii="Arial" w:hAnsi="Arial" w:cs="Arial"/>
        </w:rPr>
        <w:t xml:space="preserve">иалов Заказчика и т.п. </w:t>
      </w:r>
      <w:r w:rsidR="00E76E46" w:rsidRPr="00C62AA3">
        <w:rPr>
          <w:rFonts w:ascii="Arial" w:eastAsia="Times New Roman" w:hAnsi="Arial" w:cs="Arial"/>
          <w:lang w:eastAsia="ru-RU"/>
        </w:rPr>
        <w:t>При этом</w:t>
      </w:r>
      <w:r w:rsidR="00E00FD3" w:rsidRPr="00C62AA3">
        <w:rPr>
          <w:rFonts w:ascii="Arial" w:eastAsia="Times New Roman" w:hAnsi="Arial" w:cs="Arial"/>
          <w:lang w:eastAsia="ru-RU"/>
        </w:rPr>
        <w:t xml:space="preserve"> не обнаружение в процессе проверки отступлений от условий договора</w:t>
      </w:r>
      <w:r w:rsidR="00551E5B" w:rsidRPr="00C62AA3">
        <w:rPr>
          <w:rFonts w:ascii="Arial" w:eastAsia="Times New Roman" w:hAnsi="Arial" w:cs="Arial"/>
          <w:lang w:eastAsia="ru-RU"/>
        </w:rPr>
        <w:t xml:space="preserve"> </w:t>
      </w:r>
      <w:r w:rsidR="00E00FD3" w:rsidRPr="00C62AA3">
        <w:rPr>
          <w:rFonts w:ascii="Arial" w:eastAsia="Times New Roman" w:hAnsi="Arial" w:cs="Arial"/>
          <w:lang w:eastAsia="ru-RU"/>
        </w:rPr>
        <w:t>или иных недостатков не освобождает Исполнителя от каких-либо обязательств по Договору и не лишают</w:t>
      </w:r>
      <w:r w:rsidR="00551E5B" w:rsidRPr="00C62AA3">
        <w:rPr>
          <w:rFonts w:ascii="Arial" w:eastAsia="Times New Roman" w:hAnsi="Arial" w:cs="Arial"/>
          <w:lang w:eastAsia="ru-RU"/>
        </w:rPr>
        <w:t xml:space="preserve"> </w:t>
      </w:r>
      <w:r w:rsidR="00E00FD3" w:rsidRPr="00C62AA3">
        <w:rPr>
          <w:rFonts w:ascii="Arial" w:eastAsia="Times New Roman" w:hAnsi="Arial" w:cs="Arial"/>
          <w:lang w:eastAsia="ru-RU"/>
        </w:rPr>
        <w:t xml:space="preserve">Заказчика права в дальнейшем предъявить требования в отношении сроков, объемов и качества </w:t>
      </w:r>
      <w:r w:rsidR="00551E5B" w:rsidRPr="00C62AA3">
        <w:rPr>
          <w:rFonts w:ascii="Arial" w:eastAsia="Times New Roman" w:hAnsi="Arial" w:cs="Arial"/>
          <w:lang w:eastAsia="ru-RU"/>
        </w:rPr>
        <w:t xml:space="preserve">оказанных услуг и </w:t>
      </w:r>
      <w:r w:rsidR="00E00FD3" w:rsidRPr="00C62AA3">
        <w:rPr>
          <w:rFonts w:ascii="Arial" w:eastAsia="Times New Roman" w:hAnsi="Arial" w:cs="Arial"/>
          <w:lang w:eastAsia="ru-RU"/>
        </w:rPr>
        <w:t>выполненных</w:t>
      </w:r>
      <w:r w:rsidR="00551E5B" w:rsidRPr="00C62AA3">
        <w:rPr>
          <w:rFonts w:ascii="Arial" w:eastAsia="Times New Roman" w:hAnsi="Arial" w:cs="Arial"/>
          <w:lang w:eastAsia="ru-RU"/>
        </w:rPr>
        <w:t xml:space="preserve"> </w:t>
      </w:r>
      <w:r w:rsidR="00E00FD3" w:rsidRPr="00C62AA3">
        <w:rPr>
          <w:rFonts w:ascii="Arial" w:eastAsia="Times New Roman" w:hAnsi="Arial" w:cs="Arial"/>
          <w:lang w:eastAsia="ru-RU"/>
        </w:rPr>
        <w:t>работ.</w:t>
      </w:r>
      <w:r w:rsidR="0078318D" w:rsidRPr="00C62AA3">
        <w:rPr>
          <w:rFonts w:ascii="Arial" w:hAnsi="Arial" w:cs="Arial"/>
        </w:rPr>
        <w:t xml:space="preserve"> </w:t>
      </w:r>
      <w:r w:rsidR="00E00FD3" w:rsidRPr="00C62AA3">
        <w:rPr>
          <w:rFonts w:ascii="Arial" w:hAnsi="Arial" w:cs="Arial"/>
        </w:rPr>
        <w:t>В случае обнаружения Заказчиком отступлений от условий настоящего Договора, которые могут</w:t>
      </w:r>
      <w:r w:rsidR="00551E5B" w:rsidRPr="00C62AA3">
        <w:rPr>
          <w:rFonts w:ascii="Arial" w:hAnsi="Arial" w:cs="Arial"/>
        </w:rPr>
        <w:t xml:space="preserve"> </w:t>
      </w:r>
      <w:r w:rsidR="00E00FD3" w:rsidRPr="00C62AA3">
        <w:rPr>
          <w:rFonts w:ascii="Arial" w:hAnsi="Arial" w:cs="Arial"/>
        </w:rPr>
        <w:t>ухудшить качество работ или ины</w:t>
      </w:r>
      <w:r w:rsidR="00E350CE" w:rsidRPr="00C62AA3">
        <w:rPr>
          <w:rFonts w:ascii="Arial" w:hAnsi="Arial" w:cs="Arial"/>
        </w:rPr>
        <w:t>х</w:t>
      </w:r>
      <w:r w:rsidR="00E00FD3" w:rsidRPr="00C62AA3">
        <w:rPr>
          <w:rFonts w:ascii="Arial" w:hAnsi="Arial" w:cs="Arial"/>
        </w:rPr>
        <w:t xml:space="preserve"> недостатк</w:t>
      </w:r>
      <w:r w:rsidR="00E350CE" w:rsidRPr="00C62AA3">
        <w:rPr>
          <w:rFonts w:ascii="Arial" w:hAnsi="Arial" w:cs="Arial"/>
        </w:rPr>
        <w:t>ов</w:t>
      </w:r>
      <w:r w:rsidR="00E00FD3" w:rsidRPr="00C62AA3">
        <w:rPr>
          <w:rFonts w:ascii="Arial" w:hAnsi="Arial" w:cs="Arial"/>
        </w:rPr>
        <w:t>, Заказчик обязан заявить о выявленных недостатках</w:t>
      </w:r>
      <w:r w:rsidR="00551E5B" w:rsidRPr="00C62AA3">
        <w:rPr>
          <w:rFonts w:ascii="Arial" w:hAnsi="Arial" w:cs="Arial"/>
        </w:rPr>
        <w:t xml:space="preserve"> </w:t>
      </w:r>
      <w:r w:rsidR="00E00FD3" w:rsidRPr="00C62AA3">
        <w:rPr>
          <w:rFonts w:ascii="Arial" w:hAnsi="Arial" w:cs="Arial"/>
        </w:rPr>
        <w:t xml:space="preserve">Исполнителю не позднее 2 рабочих дней с момента </w:t>
      </w:r>
      <w:r w:rsidR="00E350CE" w:rsidRPr="00C62AA3">
        <w:rPr>
          <w:rFonts w:ascii="Arial" w:hAnsi="Arial" w:cs="Arial"/>
        </w:rPr>
        <w:t xml:space="preserve">их </w:t>
      </w:r>
      <w:r w:rsidR="00E00FD3" w:rsidRPr="00C62AA3">
        <w:rPr>
          <w:rFonts w:ascii="Arial" w:hAnsi="Arial" w:cs="Arial"/>
        </w:rPr>
        <w:t>выявления.</w:t>
      </w:r>
      <w:r w:rsidR="00E360BD" w:rsidRPr="00C62AA3">
        <w:rPr>
          <w:rFonts w:ascii="Arial" w:hAnsi="Arial" w:cs="Arial"/>
        </w:rPr>
        <w:t xml:space="preserve"> Претензии, направленные Заказчиком Исполнителю по истечении 30 (Тридцати) календарных дней с момента подписания Сторонами сводных актов сдачи-приемки оказанных услуг за отчетный период, не подлежат рассмотрению и оплате со стороны Исполнителя. </w:t>
      </w:r>
      <w:r w:rsidR="00FB02C4" w:rsidRPr="00C62AA3">
        <w:rPr>
          <w:rFonts w:ascii="Arial" w:hAnsi="Arial" w:cs="Arial"/>
        </w:rPr>
        <w:t>В случае корректировки актов оказанных услуг, датой подписания считается дата предоставления скорректированных документов.</w:t>
      </w:r>
    </w:p>
    <w:p w14:paraId="35B689E7" w14:textId="42C85610" w:rsidR="00AC5A15" w:rsidRPr="00C62AA3" w:rsidRDefault="00551E5B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E00FD3" w:rsidRPr="00C62AA3">
        <w:rPr>
          <w:rFonts w:ascii="Arial" w:hAnsi="Arial" w:cs="Arial"/>
        </w:rPr>
        <w:t>2</w:t>
      </w:r>
      <w:r w:rsidR="00E50B37" w:rsidRPr="00C62AA3">
        <w:rPr>
          <w:rFonts w:ascii="Arial" w:hAnsi="Arial" w:cs="Arial"/>
        </w:rPr>
        <w:t>.3.</w:t>
      </w:r>
      <w:r w:rsidR="0041394D">
        <w:rPr>
          <w:rFonts w:ascii="Arial" w:eastAsia="Times New Roman" w:hAnsi="Arial" w:cs="Arial"/>
          <w:lang w:eastAsia="ru-RU"/>
        </w:rPr>
        <w:t>3</w:t>
      </w:r>
      <w:r w:rsidRPr="00C62AA3">
        <w:rPr>
          <w:rFonts w:ascii="Arial" w:hAnsi="Arial" w:cs="Arial"/>
        </w:rPr>
        <w:t>.</w:t>
      </w:r>
      <w:r w:rsidR="00E00FD3" w:rsidRPr="00C62AA3">
        <w:rPr>
          <w:rFonts w:ascii="Arial" w:hAnsi="Arial" w:cs="Arial"/>
        </w:rPr>
        <w:t xml:space="preserve"> </w:t>
      </w:r>
      <w:r w:rsidR="006A2BF8" w:rsidRPr="00C62AA3">
        <w:rPr>
          <w:rFonts w:ascii="Arial" w:hAnsi="Arial" w:cs="Arial"/>
        </w:rPr>
        <w:t>Н</w:t>
      </w:r>
      <w:r w:rsidR="00E00FD3" w:rsidRPr="00C62AA3">
        <w:rPr>
          <w:rFonts w:ascii="Arial" w:hAnsi="Arial" w:cs="Arial"/>
        </w:rPr>
        <w:t>а проверку качества выполненных Исполнителем работ с привлечением</w:t>
      </w:r>
      <w:r w:rsidRPr="00C62AA3">
        <w:rPr>
          <w:rFonts w:ascii="Arial" w:hAnsi="Arial" w:cs="Arial"/>
        </w:rPr>
        <w:t xml:space="preserve"> </w:t>
      </w:r>
      <w:r w:rsidR="00E00FD3" w:rsidRPr="00C62AA3">
        <w:rPr>
          <w:rFonts w:ascii="Arial" w:hAnsi="Arial" w:cs="Arial"/>
        </w:rPr>
        <w:t>независимых, либо собственных специалистов.</w:t>
      </w:r>
    </w:p>
    <w:p w14:paraId="45F2FBBD" w14:textId="77777777" w:rsidR="00842DBF" w:rsidRPr="00C62AA3" w:rsidRDefault="002A0363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  <w:b/>
        </w:rPr>
      </w:pPr>
      <w:r w:rsidRPr="00C62AA3">
        <w:rPr>
          <w:rFonts w:ascii="Arial" w:hAnsi="Arial" w:cs="Arial"/>
        </w:rPr>
        <w:tab/>
      </w:r>
      <w:r w:rsidR="00842DBF" w:rsidRPr="00C62AA3">
        <w:rPr>
          <w:rFonts w:ascii="Arial" w:hAnsi="Arial" w:cs="Arial"/>
          <w:b/>
        </w:rPr>
        <w:t>2.4. Исполнитель имеет право:</w:t>
      </w:r>
    </w:p>
    <w:p w14:paraId="15B057D5" w14:textId="24765C74" w:rsidR="00842DBF" w:rsidRPr="00C62AA3" w:rsidRDefault="002A0363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842DBF" w:rsidRPr="00C62AA3">
        <w:rPr>
          <w:rFonts w:ascii="Arial" w:hAnsi="Arial" w:cs="Arial"/>
        </w:rPr>
        <w:t xml:space="preserve">2.4.1. Приостановить оказание Услуг при </w:t>
      </w:r>
      <w:r w:rsidR="00706674" w:rsidRPr="00C62AA3">
        <w:rPr>
          <w:rFonts w:ascii="Arial" w:hAnsi="Arial" w:cs="Arial"/>
        </w:rPr>
        <w:t xml:space="preserve">безосновательном </w:t>
      </w:r>
      <w:r w:rsidR="00842DBF" w:rsidRPr="00C62AA3">
        <w:rPr>
          <w:rFonts w:ascii="Arial" w:hAnsi="Arial" w:cs="Arial"/>
        </w:rPr>
        <w:t xml:space="preserve">нарушении Заказчиком условий оплаты </w:t>
      </w:r>
      <w:r w:rsidR="00706674" w:rsidRPr="00C62AA3">
        <w:rPr>
          <w:rFonts w:ascii="Arial" w:hAnsi="Arial" w:cs="Arial"/>
        </w:rPr>
        <w:t xml:space="preserve">больше чем на 15 (пятнадцать) дней </w:t>
      </w:r>
      <w:r w:rsidR="00842DBF" w:rsidRPr="00C62AA3">
        <w:rPr>
          <w:rFonts w:ascii="Arial" w:hAnsi="Arial" w:cs="Arial"/>
        </w:rPr>
        <w:t xml:space="preserve">более </w:t>
      </w:r>
      <w:r w:rsidR="007B64D8" w:rsidRPr="00C62AA3">
        <w:rPr>
          <w:rFonts w:ascii="Arial" w:hAnsi="Arial" w:cs="Arial"/>
        </w:rPr>
        <w:t>2 (</w:t>
      </w:r>
      <w:r w:rsidR="00CC7EB4" w:rsidRPr="00C62AA3">
        <w:rPr>
          <w:rFonts w:ascii="Arial" w:hAnsi="Arial" w:cs="Arial"/>
        </w:rPr>
        <w:t>Д</w:t>
      </w:r>
      <w:r w:rsidR="00842DBF" w:rsidRPr="00C62AA3">
        <w:rPr>
          <w:rFonts w:ascii="Arial" w:hAnsi="Arial" w:cs="Arial"/>
        </w:rPr>
        <w:t>вух</w:t>
      </w:r>
      <w:r w:rsidR="007B64D8" w:rsidRPr="00C62AA3">
        <w:rPr>
          <w:rFonts w:ascii="Arial" w:hAnsi="Arial" w:cs="Arial"/>
        </w:rPr>
        <w:t>)</w:t>
      </w:r>
      <w:r w:rsidR="00842DBF" w:rsidRPr="00C62AA3">
        <w:rPr>
          <w:rFonts w:ascii="Arial" w:hAnsi="Arial" w:cs="Arial"/>
        </w:rPr>
        <w:t xml:space="preserve"> месяцев подряд. При этом </w:t>
      </w:r>
      <w:r w:rsidR="00842DBF" w:rsidRPr="00C62AA3">
        <w:rPr>
          <w:rFonts w:ascii="Arial" w:hAnsi="Arial" w:cs="Arial"/>
        </w:rPr>
        <w:lastRenderedPageBreak/>
        <w:t>Исполнитель, не менее чем за 30</w:t>
      </w:r>
      <w:r w:rsidR="00CC7EB4" w:rsidRPr="00C62AA3">
        <w:rPr>
          <w:rFonts w:ascii="Arial" w:hAnsi="Arial" w:cs="Arial"/>
        </w:rPr>
        <w:t xml:space="preserve"> (Тридцать)</w:t>
      </w:r>
      <w:r w:rsidR="00842DBF" w:rsidRPr="00C62AA3">
        <w:rPr>
          <w:rFonts w:ascii="Arial" w:hAnsi="Arial" w:cs="Arial"/>
        </w:rPr>
        <w:t xml:space="preserve"> </w:t>
      </w:r>
      <w:r w:rsidR="007F2556" w:rsidRPr="00C62AA3">
        <w:rPr>
          <w:rFonts w:ascii="Arial" w:hAnsi="Arial" w:cs="Arial"/>
        </w:rPr>
        <w:t xml:space="preserve">рабочих </w:t>
      </w:r>
      <w:r w:rsidR="00842DBF" w:rsidRPr="00C62AA3">
        <w:rPr>
          <w:rFonts w:ascii="Arial" w:hAnsi="Arial" w:cs="Arial"/>
        </w:rPr>
        <w:t>дней до прекращения оказания услуг, направляет Заказчику соответствующее уведомление с указанием причин приостановки (пре</w:t>
      </w:r>
      <w:r w:rsidR="006B4C89" w:rsidRPr="00C62AA3">
        <w:rPr>
          <w:rFonts w:ascii="Arial" w:hAnsi="Arial" w:cs="Arial"/>
        </w:rPr>
        <w:t>кращения) предоставления Услуг.</w:t>
      </w:r>
    </w:p>
    <w:p w14:paraId="29263583" w14:textId="4EA895F4" w:rsidR="004001C6" w:rsidRDefault="002A0363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842DBF" w:rsidRPr="00C62AA3">
        <w:rPr>
          <w:rFonts w:ascii="Arial" w:hAnsi="Arial" w:cs="Arial"/>
        </w:rPr>
        <w:t>2.4.2.</w:t>
      </w:r>
      <w:r w:rsidRPr="00C62AA3">
        <w:rPr>
          <w:rFonts w:ascii="Arial" w:hAnsi="Arial" w:cs="Arial"/>
        </w:rPr>
        <w:t xml:space="preserve"> </w:t>
      </w:r>
      <w:r w:rsidR="00842DBF" w:rsidRPr="00C62AA3">
        <w:rPr>
          <w:rFonts w:ascii="Arial" w:hAnsi="Arial" w:cs="Arial"/>
        </w:rPr>
        <w:t xml:space="preserve">При необходимости привлекать </w:t>
      </w:r>
      <w:r w:rsidR="00F51234">
        <w:rPr>
          <w:rFonts w:ascii="Arial" w:hAnsi="Arial" w:cs="Arial"/>
        </w:rPr>
        <w:t xml:space="preserve">дополнительный обученный и аттестованный персонал (третьих лиц), в зависимости от характера проводимых работ, </w:t>
      </w:r>
      <w:r w:rsidR="00842DBF" w:rsidRPr="00C62AA3">
        <w:rPr>
          <w:rFonts w:ascii="Arial" w:hAnsi="Arial" w:cs="Arial"/>
        </w:rPr>
        <w:t>для исполнения обязательств по н</w:t>
      </w:r>
      <w:r w:rsidR="001F743A" w:rsidRPr="00C62AA3">
        <w:rPr>
          <w:rFonts w:ascii="Arial" w:hAnsi="Arial" w:cs="Arial"/>
        </w:rPr>
        <w:t xml:space="preserve">астоящему Договору </w:t>
      </w:r>
      <w:r w:rsidR="00FB02C4" w:rsidRPr="00C62AA3">
        <w:rPr>
          <w:rFonts w:ascii="Arial" w:eastAsia="Times New Roman" w:hAnsi="Arial" w:cs="Arial"/>
          <w:lang w:eastAsia="ru-RU"/>
        </w:rPr>
        <w:t>по письменному согласованию с Заказчиком</w:t>
      </w:r>
      <w:r w:rsidR="00751BA9" w:rsidRPr="00C62AA3">
        <w:rPr>
          <w:rFonts w:ascii="Arial" w:eastAsia="Times New Roman" w:hAnsi="Arial" w:cs="Arial"/>
          <w:lang w:eastAsia="ru-RU"/>
        </w:rPr>
        <w:t xml:space="preserve">. </w:t>
      </w:r>
      <w:r w:rsidR="00DE513F" w:rsidRPr="00C62AA3">
        <w:rPr>
          <w:rFonts w:ascii="Arial" w:eastAsia="Times New Roman" w:hAnsi="Arial" w:cs="Arial"/>
          <w:lang w:eastAsia="ru-RU"/>
        </w:rPr>
        <w:t>При этом,</w:t>
      </w:r>
      <w:r w:rsidR="00DE513F" w:rsidRPr="00C62AA3">
        <w:rPr>
          <w:rFonts w:ascii="Arial" w:hAnsi="Arial" w:cs="Arial"/>
        </w:rPr>
        <w:t xml:space="preserve"> </w:t>
      </w:r>
      <w:r w:rsidR="00AE0858" w:rsidRPr="00C62AA3">
        <w:rPr>
          <w:rFonts w:ascii="Arial" w:hAnsi="Arial" w:cs="Arial"/>
        </w:rPr>
        <w:t>Исполнитель несет ответственность перед Заказчиком за действия привлечённых третьих лиц (субподрядчиков), как за свои собственные.</w:t>
      </w:r>
    </w:p>
    <w:p w14:paraId="348DA0D6" w14:textId="2A8EB935" w:rsidR="00F51234" w:rsidRPr="00C62AA3" w:rsidRDefault="00F51234" w:rsidP="00F5123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2.4.3. </w:t>
      </w:r>
      <w:r w:rsidR="00AE2CF8">
        <w:rPr>
          <w:rFonts w:ascii="Arial" w:hAnsi="Arial" w:cs="Arial"/>
        </w:rPr>
        <w:t>Осуществлять взаимодействие с арендаторами по вопросам обслуживания и эксплуатации помещений Объектов.</w:t>
      </w:r>
    </w:p>
    <w:p w14:paraId="39DF9FBB" w14:textId="77777777" w:rsidR="004001C6" w:rsidRPr="00C62AA3" w:rsidRDefault="004001C6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Arial" w:hAnsi="Arial" w:cs="Arial"/>
        </w:rPr>
      </w:pPr>
    </w:p>
    <w:p w14:paraId="52FFAB2A" w14:textId="5A3E5EAC" w:rsidR="004001C6" w:rsidRPr="00084C07" w:rsidRDefault="00842DBF" w:rsidP="008868EB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709"/>
        </w:tabs>
        <w:spacing w:before="0" w:after="0" w:line="240" w:lineRule="auto"/>
        <w:jc w:val="center"/>
        <w:rPr>
          <w:rFonts w:ascii="Arial" w:hAnsi="Arial" w:cs="Arial"/>
          <w:b/>
        </w:rPr>
      </w:pPr>
      <w:r w:rsidRPr="00084C07">
        <w:rPr>
          <w:rFonts w:ascii="Arial" w:hAnsi="Arial" w:cs="Arial"/>
          <w:b/>
        </w:rPr>
        <w:t>ПОРЯДОК СДАЧИ-ПРИЕМКИ УСЛУГ</w:t>
      </w:r>
    </w:p>
    <w:p w14:paraId="544C3CD4" w14:textId="4E85F706" w:rsidR="008D65F1" w:rsidRPr="00C62AA3" w:rsidRDefault="002A0363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842DBF" w:rsidRPr="00C62AA3">
        <w:rPr>
          <w:rFonts w:ascii="Arial" w:eastAsia="Times New Roman" w:hAnsi="Arial" w:cs="Arial"/>
          <w:lang w:eastAsia="ru-RU"/>
        </w:rPr>
        <w:t xml:space="preserve">3.1. </w:t>
      </w:r>
      <w:r w:rsidR="008D65F1" w:rsidRPr="00C62AA3">
        <w:rPr>
          <w:rFonts w:ascii="Arial" w:eastAsia="Times New Roman" w:hAnsi="Arial" w:cs="Arial"/>
          <w:lang w:eastAsia="ru-RU"/>
        </w:rPr>
        <w:t>После выполнения работ сотрудник Исполнителя заполняет бумажный Сервисный лист (</w:t>
      </w:r>
      <w:r w:rsidR="00084C07" w:rsidRPr="00084C07">
        <w:rPr>
          <w:rFonts w:ascii="Arial" w:eastAsia="Times New Roman" w:hAnsi="Arial" w:cs="Arial"/>
          <w:lang w:eastAsia="ru-RU"/>
        </w:rPr>
        <w:t>Приложение №</w:t>
      </w:r>
      <w:r w:rsidR="00084C07">
        <w:rPr>
          <w:rFonts w:ascii="Arial" w:eastAsia="Times New Roman" w:hAnsi="Arial" w:cs="Arial"/>
          <w:lang w:eastAsia="ru-RU"/>
        </w:rPr>
        <w:t xml:space="preserve"> 1 к </w:t>
      </w:r>
      <w:r w:rsidR="00AB59AC" w:rsidRPr="00C62AA3">
        <w:rPr>
          <w:rFonts w:ascii="Arial" w:eastAsia="Times New Roman" w:hAnsi="Arial" w:cs="Arial"/>
          <w:lang w:eastAsia="ru-RU"/>
        </w:rPr>
        <w:t>П</w:t>
      </w:r>
      <w:r w:rsidR="00A47F90" w:rsidRPr="00C62AA3">
        <w:rPr>
          <w:rFonts w:ascii="Arial" w:eastAsia="Times New Roman" w:hAnsi="Arial" w:cs="Arial"/>
          <w:lang w:eastAsia="ru-RU"/>
        </w:rPr>
        <w:t>риложени</w:t>
      </w:r>
      <w:r w:rsidR="00084C07">
        <w:rPr>
          <w:rFonts w:ascii="Arial" w:eastAsia="Times New Roman" w:hAnsi="Arial" w:cs="Arial"/>
          <w:lang w:eastAsia="ru-RU"/>
        </w:rPr>
        <w:t>ю</w:t>
      </w:r>
      <w:r w:rsidR="00A47F90" w:rsidRPr="00C62AA3">
        <w:rPr>
          <w:rFonts w:ascii="Arial" w:eastAsia="Times New Roman" w:hAnsi="Arial" w:cs="Arial"/>
          <w:lang w:eastAsia="ru-RU"/>
        </w:rPr>
        <w:t xml:space="preserve"> №</w:t>
      </w:r>
      <w:r w:rsidR="00084C07">
        <w:rPr>
          <w:rFonts w:ascii="Arial" w:eastAsia="Times New Roman" w:hAnsi="Arial" w:cs="Arial"/>
          <w:lang w:eastAsia="ru-RU"/>
        </w:rPr>
        <w:t xml:space="preserve"> </w:t>
      </w:r>
      <w:r w:rsidR="00A47F90" w:rsidRPr="00C62AA3">
        <w:rPr>
          <w:rFonts w:ascii="Arial" w:eastAsia="Times New Roman" w:hAnsi="Arial" w:cs="Arial"/>
          <w:lang w:eastAsia="ru-RU"/>
        </w:rPr>
        <w:t>2</w:t>
      </w:r>
      <w:r w:rsidR="008D65F1" w:rsidRPr="00C62AA3">
        <w:rPr>
          <w:rFonts w:ascii="Arial" w:eastAsia="Times New Roman" w:hAnsi="Arial" w:cs="Arial"/>
          <w:lang w:eastAsia="ru-RU"/>
        </w:rPr>
        <w:t>), в котором указывает</w:t>
      </w:r>
      <w:r w:rsidR="002C058C">
        <w:rPr>
          <w:rFonts w:ascii="Arial" w:eastAsia="Times New Roman" w:hAnsi="Arial" w:cs="Arial"/>
          <w:lang w:eastAsia="ru-RU"/>
        </w:rPr>
        <w:t xml:space="preserve"> информацию о наименовании и типе обслуженного оборудования, </w:t>
      </w:r>
      <w:r w:rsidR="008D65F1" w:rsidRPr="00C62AA3">
        <w:rPr>
          <w:rFonts w:ascii="Arial" w:eastAsia="Times New Roman" w:hAnsi="Arial" w:cs="Arial"/>
          <w:lang w:eastAsia="ru-RU"/>
        </w:rPr>
        <w:t>обнаруженны</w:t>
      </w:r>
      <w:r w:rsidR="002C058C">
        <w:rPr>
          <w:rFonts w:ascii="Arial" w:eastAsia="Times New Roman" w:hAnsi="Arial" w:cs="Arial"/>
          <w:lang w:eastAsia="ru-RU"/>
        </w:rPr>
        <w:t>х</w:t>
      </w:r>
      <w:r w:rsidR="008D65F1" w:rsidRPr="00C62AA3">
        <w:rPr>
          <w:rFonts w:ascii="Arial" w:eastAsia="Times New Roman" w:hAnsi="Arial" w:cs="Arial"/>
          <w:lang w:eastAsia="ru-RU"/>
        </w:rPr>
        <w:t xml:space="preserve"> неисправност</w:t>
      </w:r>
      <w:r w:rsidR="002C058C">
        <w:rPr>
          <w:rFonts w:ascii="Arial" w:eastAsia="Times New Roman" w:hAnsi="Arial" w:cs="Arial"/>
          <w:lang w:eastAsia="ru-RU"/>
        </w:rPr>
        <w:t>ях, повреждениях</w:t>
      </w:r>
      <w:r w:rsidR="008D65F1" w:rsidRPr="00C62AA3">
        <w:rPr>
          <w:rFonts w:ascii="Arial" w:eastAsia="Times New Roman" w:hAnsi="Arial" w:cs="Arial"/>
          <w:lang w:eastAsia="ru-RU"/>
        </w:rPr>
        <w:t>, перечень выполненных работ, израсходованные материалы, запасные части, данные по наработке оборудования,</w:t>
      </w:r>
      <w:r w:rsidR="002C058C">
        <w:rPr>
          <w:rFonts w:ascii="Arial" w:eastAsia="Times New Roman" w:hAnsi="Arial" w:cs="Arial"/>
          <w:lang w:eastAsia="ru-RU"/>
        </w:rPr>
        <w:t xml:space="preserve"> времени, потраченном специалистами Исполнителя на устранение заявленных неисправностей или повреждений, </w:t>
      </w:r>
      <w:r w:rsidR="008D65F1" w:rsidRPr="00C62AA3">
        <w:rPr>
          <w:rFonts w:ascii="Arial" w:eastAsia="Times New Roman" w:hAnsi="Arial" w:cs="Arial"/>
          <w:lang w:eastAsia="ru-RU"/>
        </w:rPr>
        <w:t xml:space="preserve"> сведения о пломбировке оборудования одноразовыми номерными стикерами, а также возможные причины выхода из строя оборудования с соответствующими рекомендациями.</w:t>
      </w:r>
    </w:p>
    <w:p w14:paraId="190B4B52" w14:textId="622807D0" w:rsidR="005C44BF" w:rsidRPr="00C62AA3" w:rsidRDefault="002A09B2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ab/>
        <w:t>Бумажный Сервисный лист проверяется и подписывается уполномоченным представителем Заказчика.</w:t>
      </w:r>
      <w:r w:rsidR="00F808B1" w:rsidRPr="00C62AA3">
        <w:rPr>
          <w:rFonts w:ascii="Arial" w:eastAsia="Times New Roman" w:hAnsi="Arial" w:cs="Arial"/>
          <w:lang w:eastAsia="ru-RU"/>
        </w:rPr>
        <w:t xml:space="preserve"> </w:t>
      </w:r>
    </w:p>
    <w:p w14:paraId="1D640E44" w14:textId="61554AF3" w:rsidR="005347A5" w:rsidRPr="00C62AA3" w:rsidRDefault="005C44BF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5347A5" w:rsidRPr="00C62AA3">
        <w:rPr>
          <w:rFonts w:ascii="Arial" w:hAnsi="Arial" w:cs="Arial"/>
        </w:rPr>
        <w:t>В случае невозможности, по каким - либо причинам полностью провести ремонтные мероприятия по Заявке, в Сервисном листе указываются расходные материалы и работы, выполненные на момент убытия специалиста Исполнителя с Объекта. Сервисный лист закрывается с отметкой, что Заявка не закрыта.</w:t>
      </w:r>
    </w:p>
    <w:p w14:paraId="528F0211" w14:textId="3D3309DF" w:rsidR="00F808B1" w:rsidRPr="00C62AA3" w:rsidRDefault="00547E6B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5347A5" w:rsidRPr="00C62AA3">
        <w:rPr>
          <w:rFonts w:ascii="Arial" w:eastAsia="Times New Roman" w:hAnsi="Arial" w:cs="Arial"/>
          <w:lang w:eastAsia="ru-RU"/>
        </w:rPr>
        <w:t xml:space="preserve">Бумажный сервисный лист, подтверждающий факт выполнения работ на Объекте, оформляется в </w:t>
      </w:r>
      <w:r w:rsidR="0044714B" w:rsidRPr="00C62AA3">
        <w:rPr>
          <w:rFonts w:ascii="Arial" w:eastAsia="Times New Roman" w:hAnsi="Arial" w:cs="Arial"/>
          <w:lang w:eastAsia="ru-RU"/>
        </w:rPr>
        <w:t>2</w:t>
      </w:r>
      <w:r w:rsidR="005347A5" w:rsidRPr="00C62AA3">
        <w:rPr>
          <w:rFonts w:ascii="Arial" w:eastAsia="Times New Roman" w:hAnsi="Arial" w:cs="Arial"/>
          <w:lang w:eastAsia="ru-RU"/>
        </w:rPr>
        <w:t xml:space="preserve">-х экземплярах. Первый экземпляр Сервисного листа </w:t>
      </w:r>
      <w:r w:rsidR="00A97C92" w:rsidRPr="00C62AA3">
        <w:rPr>
          <w:rFonts w:ascii="Arial" w:eastAsia="Times New Roman" w:hAnsi="Arial" w:cs="Arial"/>
          <w:lang w:eastAsia="ru-RU"/>
        </w:rPr>
        <w:t>остается у Исполнителя</w:t>
      </w:r>
      <w:r w:rsidR="005347A5" w:rsidRPr="00C62AA3">
        <w:rPr>
          <w:rFonts w:ascii="Arial" w:eastAsia="Times New Roman" w:hAnsi="Arial" w:cs="Arial"/>
          <w:lang w:eastAsia="ru-RU"/>
        </w:rPr>
        <w:t xml:space="preserve">, второй экземпляр передается </w:t>
      </w:r>
      <w:r w:rsidR="009A57C6" w:rsidRPr="00C62AA3">
        <w:rPr>
          <w:rFonts w:ascii="Arial" w:eastAsia="Times New Roman" w:hAnsi="Arial" w:cs="Arial"/>
          <w:lang w:eastAsia="ru-RU"/>
        </w:rPr>
        <w:t>уполномоченному представителю</w:t>
      </w:r>
      <w:r w:rsidR="005347A5" w:rsidRPr="00C62AA3">
        <w:rPr>
          <w:rFonts w:ascii="Arial" w:eastAsia="Times New Roman" w:hAnsi="Arial" w:cs="Arial"/>
          <w:lang w:eastAsia="ru-RU"/>
        </w:rPr>
        <w:t xml:space="preserve"> Заказчика.</w:t>
      </w:r>
    </w:p>
    <w:p w14:paraId="3679C692" w14:textId="2AC99ECD" w:rsidR="008D65F1" w:rsidRPr="00C62AA3" w:rsidRDefault="005347A5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b/>
          <w:bCs/>
          <w:lang w:eastAsia="ru-RU"/>
        </w:rPr>
        <w:tab/>
      </w:r>
      <w:r w:rsidR="009C5834" w:rsidRPr="00C62AA3">
        <w:rPr>
          <w:rFonts w:ascii="Arial" w:eastAsia="Times New Roman" w:hAnsi="Arial" w:cs="Arial"/>
          <w:lang w:eastAsia="ru-RU"/>
        </w:rPr>
        <w:t>Сотрудник Заказчика обязан осуществить приемку выполненных работ</w:t>
      </w:r>
      <w:r w:rsidR="009A57C6" w:rsidRPr="00C62AA3">
        <w:rPr>
          <w:rFonts w:ascii="Arial" w:eastAsia="Times New Roman" w:hAnsi="Arial" w:cs="Arial"/>
          <w:lang w:eastAsia="ru-RU"/>
        </w:rPr>
        <w:t xml:space="preserve"> или поставить отметку </w:t>
      </w:r>
      <w:r w:rsidR="004F58FC" w:rsidRPr="00C62AA3">
        <w:rPr>
          <w:rFonts w:ascii="Arial" w:eastAsia="Times New Roman" w:hAnsi="Arial" w:cs="Arial"/>
          <w:lang w:eastAsia="ru-RU"/>
        </w:rPr>
        <w:t>с мотивированным отказом от приемки.</w:t>
      </w:r>
    </w:p>
    <w:p w14:paraId="3556491E" w14:textId="52053A56" w:rsidR="00730FE4" w:rsidRPr="00C62AA3" w:rsidRDefault="00DC4306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eastAsia="Times New Roman" w:hAnsi="Arial" w:cs="Arial"/>
          <w:lang w:eastAsia="ru-RU"/>
        </w:rPr>
        <w:tab/>
        <w:t>3.2.</w:t>
      </w:r>
      <w:r w:rsidRPr="00C62AA3">
        <w:rPr>
          <w:rFonts w:ascii="Arial" w:hAnsi="Arial" w:cs="Arial"/>
        </w:rPr>
        <w:t xml:space="preserve"> </w:t>
      </w:r>
      <w:r w:rsidR="009F70D1" w:rsidRPr="00C62AA3">
        <w:rPr>
          <w:rFonts w:ascii="Arial" w:hAnsi="Arial" w:cs="Arial"/>
        </w:rPr>
        <w:t>По итогам оказания услуг не позднее 25 (Двадцать пятого) числа отчетного месяца, в течение которого осуществлялось оказание Услуг, Исполнитель предоставляет Заказчику сводный акт сдачи-приемки оказанных услуг, подписанный Исполнителем, в котором указывает объемы, материалы, запасные части и сроки выполнения плановых и внеплановых работ за отчетный период, счет-фактуру.</w:t>
      </w:r>
      <w:r w:rsidR="000C1302" w:rsidRPr="00C62AA3">
        <w:rPr>
          <w:rFonts w:ascii="Arial" w:eastAsia="Times New Roman" w:hAnsi="Arial" w:cs="Arial"/>
          <w:lang w:eastAsia="ru-RU"/>
        </w:rPr>
        <w:t xml:space="preserve"> </w:t>
      </w:r>
      <w:r w:rsidR="000C1302" w:rsidRPr="00C62AA3">
        <w:rPr>
          <w:rFonts w:ascii="Arial" w:hAnsi="Arial" w:cs="Arial"/>
        </w:rPr>
        <w:t>Сводный акт сдачи-приемки оказанных услуг должен быть подтвержден сервисны</w:t>
      </w:r>
      <w:r w:rsidR="00A638AE" w:rsidRPr="00C62AA3">
        <w:rPr>
          <w:rFonts w:ascii="Arial" w:hAnsi="Arial" w:cs="Arial"/>
        </w:rPr>
        <w:t>ми</w:t>
      </w:r>
      <w:r w:rsidR="000C1302" w:rsidRPr="00C62AA3">
        <w:rPr>
          <w:rFonts w:ascii="Arial" w:hAnsi="Arial" w:cs="Arial"/>
        </w:rPr>
        <w:t xml:space="preserve"> лист</w:t>
      </w:r>
      <w:r w:rsidR="00A638AE" w:rsidRPr="00C62AA3">
        <w:rPr>
          <w:rFonts w:ascii="Arial" w:hAnsi="Arial" w:cs="Arial"/>
        </w:rPr>
        <w:t>ами</w:t>
      </w:r>
      <w:r w:rsidR="00E50B37" w:rsidRPr="00C62AA3">
        <w:rPr>
          <w:rFonts w:ascii="Arial" w:hAnsi="Arial" w:cs="Arial"/>
        </w:rPr>
        <w:t xml:space="preserve"> (бумажными</w:t>
      </w:r>
      <w:r w:rsidR="00B563A4" w:rsidRPr="00C62AA3">
        <w:rPr>
          <w:rFonts w:ascii="Arial" w:hAnsi="Arial" w:cs="Arial"/>
        </w:rPr>
        <w:t xml:space="preserve"> </w:t>
      </w:r>
      <w:r w:rsidR="008E1E21" w:rsidRPr="00C62AA3">
        <w:rPr>
          <w:rFonts w:ascii="Arial" w:hAnsi="Arial" w:cs="Arial"/>
        </w:rPr>
        <w:t xml:space="preserve">или </w:t>
      </w:r>
      <w:r w:rsidR="00B563A4" w:rsidRPr="00C62AA3">
        <w:rPr>
          <w:rFonts w:ascii="Arial" w:hAnsi="Arial" w:cs="Arial"/>
        </w:rPr>
        <w:t>электронны</w:t>
      </w:r>
      <w:r w:rsidR="00E50B37" w:rsidRPr="00C62AA3">
        <w:rPr>
          <w:rFonts w:ascii="Arial" w:hAnsi="Arial" w:cs="Arial"/>
        </w:rPr>
        <w:t>ми) подписанными уполномоченными представителями</w:t>
      </w:r>
      <w:r w:rsidR="007131D4" w:rsidRPr="00C62AA3">
        <w:rPr>
          <w:rFonts w:ascii="Arial" w:hAnsi="Arial" w:cs="Arial"/>
        </w:rPr>
        <w:t xml:space="preserve"> (УП)</w:t>
      </w:r>
      <w:r w:rsidR="00E50B37" w:rsidRPr="00C62AA3">
        <w:rPr>
          <w:rFonts w:ascii="Arial" w:hAnsi="Arial" w:cs="Arial"/>
        </w:rPr>
        <w:t xml:space="preserve"> Заказчика и имеющими штампы или печати Объектов, на которых оказывались услуги.</w:t>
      </w:r>
      <w:r w:rsidR="00603563" w:rsidRPr="00C62AA3">
        <w:rPr>
          <w:rFonts w:ascii="Arial" w:hAnsi="Arial" w:cs="Arial"/>
        </w:rPr>
        <w:t xml:space="preserve"> Ус</w:t>
      </w:r>
      <w:r w:rsidR="00B52072" w:rsidRPr="00C62AA3">
        <w:rPr>
          <w:rFonts w:ascii="Arial" w:hAnsi="Arial" w:cs="Arial"/>
        </w:rPr>
        <w:t>луги по ТО и ППР дополнительно</w:t>
      </w:r>
      <w:r w:rsidR="00E50B37" w:rsidRPr="00C62AA3">
        <w:rPr>
          <w:rFonts w:ascii="Arial" w:hAnsi="Arial" w:cs="Arial"/>
        </w:rPr>
        <w:t xml:space="preserve"> подтверждаются </w:t>
      </w:r>
      <w:r w:rsidR="004670A3" w:rsidRPr="00C62AA3">
        <w:rPr>
          <w:rFonts w:ascii="Arial" w:hAnsi="Arial" w:cs="Arial"/>
        </w:rPr>
        <w:t>сервисными листами</w:t>
      </w:r>
      <w:r w:rsidR="00AC5294" w:rsidRPr="00C62AA3">
        <w:rPr>
          <w:rFonts w:ascii="Arial" w:hAnsi="Arial" w:cs="Arial"/>
        </w:rPr>
        <w:t>, подписанными УП Заказчика</w:t>
      </w:r>
      <w:r w:rsidR="00914469" w:rsidRPr="00C62AA3">
        <w:rPr>
          <w:rFonts w:ascii="Arial" w:hAnsi="Arial" w:cs="Arial"/>
        </w:rPr>
        <w:t xml:space="preserve"> и имеющи</w:t>
      </w:r>
      <w:r w:rsidR="00E50B37" w:rsidRPr="00C62AA3">
        <w:rPr>
          <w:rFonts w:ascii="Arial" w:hAnsi="Arial" w:cs="Arial"/>
        </w:rPr>
        <w:t>ми</w:t>
      </w:r>
      <w:r w:rsidR="00914469" w:rsidRPr="00C62AA3">
        <w:rPr>
          <w:rFonts w:ascii="Arial" w:hAnsi="Arial" w:cs="Arial"/>
        </w:rPr>
        <w:t xml:space="preserve"> штампы или печати Объектов</w:t>
      </w:r>
      <w:r w:rsidR="00E50B37" w:rsidRPr="00C62AA3">
        <w:rPr>
          <w:rFonts w:ascii="Arial" w:hAnsi="Arial" w:cs="Arial"/>
        </w:rPr>
        <w:t>.</w:t>
      </w:r>
    </w:p>
    <w:p w14:paraId="4A3FDC17" w14:textId="35DB95DD" w:rsidR="001F743A" w:rsidRPr="00C62AA3" w:rsidRDefault="000C1302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842DBF" w:rsidRPr="00C62AA3">
        <w:rPr>
          <w:rFonts w:ascii="Arial" w:hAnsi="Arial" w:cs="Arial"/>
        </w:rPr>
        <w:t>3.</w:t>
      </w:r>
      <w:r w:rsidR="00DC4306" w:rsidRPr="00C62AA3">
        <w:rPr>
          <w:rFonts w:ascii="Arial" w:hAnsi="Arial" w:cs="Arial"/>
        </w:rPr>
        <w:t>3</w:t>
      </w:r>
      <w:r w:rsidR="00842DBF" w:rsidRPr="00C62AA3">
        <w:rPr>
          <w:rFonts w:ascii="Arial" w:hAnsi="Arial" w:cs="Arial"/>
        </w:rPr>
        <w:t xml:space="preserve">. </w:t>
      </w:r>
      <w:r w:rsidR="009F70D1" w:rsidRPr="00C62AA3">
        <w:rPr>
          <w:rFonts w:ascii="Arial" w:hAnsi="Arial" w:cs="Arial"/>
        </w:rPr>
        <w:t>Отчетным периодом является период с 21 числа предыдущего календарного месяца по 20 число текущего календарного месяца (включительно).</w:t>
      </w:r>
      <w:r w:rsidR="00932679" w:rsidRPr="00C62AA3">
        <w:rPr>
          <w:rFonts w:ascii="Arial" w:hAnsi="Arial" w:cs="Arial"/>
        </w:rPr>
        <w:t xml:space="preserve"> </w:t>
      </w:r>
    </w:p>
    <w:p w14:paraId="0EEB302E" w14:textId="04627A46" w:rsidR="00842DBF" w:rsidRPr="00C62AA3" w:rsidRDefault="005E4D7F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842DBF" w:rsidRPr="00C62AA3">
        <w:rPr>
          <w:rFonts w:ascii="Arial" w:hAnsi="Arial" w:cs="Arial"/>
        </w:rPr>
        <w:t>3.</w:t>
      </w:r>
      <w:r w:rsidR="00DC4306" w:rsidRPr="00C62AA3">
        <w:rPr>
          <w:rFonts w:ascii="Arial" w:eastAsia="Times New Roman" w:hAnsi="Arial" w:cs="Arial"/>
          <w:lang w:eastAsia="ru-RU"/>
        </w:rPr>
        <w:t>4</w:t>
      </w:r>
      <w:r w:rsidR="00842DBF" w:rsidRPr="00C62AA3">
        <w:rPr>
          <w:rFonts w:ascii="Arial" w:hAnsi="Arial" w:cs="Arial"/>
        </w:rPr>
        <w:t xml:space="preserve">. </w:t>
      </w:r>
      <w:r w:rsidR="00D47F02" w:rsidRPr="00C62AA3">
        <w:rPr>
          <w:rFonts w:ascii="Arial" w:hAnsi="Arial" w:cs="Arial"/>
        </w:rPr>
        <w:t>В течение 7 (Семи) рабочих дней</w:t>
      </w:r>
      <w:r w:rsidRPr="00C62AA3">
        <w:rPr>
          <w:rFonts w:ascii="Arial" w:hAnsi="Arial" w:cs="Arial"/>
        </w:rPr>
        <w:t xml:space="preserve"> </w:t>
      </w:r>
      <w:r w:rsidR="00784297" w:rsidRPr="00C62AA3">
        <w:rPr>
          <w:rFonts w:ascii="Arial" w:hAnsi="Arial" w:cs="Arial"/>
        </w:rPr>
        <w:t>от</w:t>
      </w:r>
      <w:r w:rsidRPr="00C62AA3">
        <w:rPr>
          <w:rFonts w:ascii="Arial" w:hAnsi="Arial" w:cs="Arial"/>
        </w:rPr>
        <w:t xml:space="preserve"> даты предоставления</w:t>
      </w:r>
      <w:r w:rsidR="00D47F02" w:rsidRPr="00C62AA3">
        <w:rPr>
          <w:rFonts w:ascii="Arial" w:hAnsi="Arial" w:cs="Arial"/>
        </w:rPr>
        <w:t xml:space="preserve"> документов</w:t>
      </w:r>
      <w:r w:rsidRPr="00C62AA3">
        <w:rPr>
          <w:rFonts w:ascii="Arial" w:hAnsi="Arial" w:cs="Arial"/>
        </w:rPr>
        <w:t>, указанных</w:t>
      </w:r>
      <w:r w:rsidR="002473E4" w:rsidRPr="00C62AA3">
        <w:rPr>
          <w:rFonts w:ascii="Arial" w:hAnsi="Arial" w:cs="Arial"/>
        </w:rPr>
        <w:t xml:space="preserve"> </w:t>
      </w:r>
      <w:r w:rsidR="008D7A17" w:rsidRPr="00C62AA3">
        <w:rPr>
          <w:rFonts w:ascii="Arial" w:hAnsi="Arial" w:cs="Arial"/>
        </w:rPr>
        <w:t xml:space="preserve">в п. </w:t>
      </w:r>
      <w:r w:rsidRPr="00C62AA3">
        <w:rPr>
          <w:rFonts w:ascii="Arial" w:hAnsi="Arial" w:cs="Arial"/>
        </w:rPr>
        <w:t>3.</w:t>
      </w:r>
      <w:r w:rsidR="00123751" w:rsidRPr="00C62AA3">
        <w:rPr>
          <w:rFonts w:ascii="Arial" w:eastAsia="Times New Roman" w:hAnsi="Arial" w:cs="Arial"/>
          <w:lang w:eastAsia="ru-RU"/>
        </w:rPr>
        <w:t>2</w:t>
      </w:r>
      <w:r w:rsidR="00D47F02" w:rsidRPr="00C62AA3">
        <w:rPr>
          <w:rFonts w:ascii="Arial" w:hAnsi="Arial" w:cs="Arial"/>
        </w:rPr>
        <w:t xml:space="preserve"> настоящего Договора</w:t>
      </w:r>
      <w:r w:rsidRPr="00C62AA3">
        <w:rPr>
          <w:rFonts w:ascii="Arial" w:hAnsi="Arial" w:cs="Arial"/>
        </w:rPr>
        <w:t>, Заказчик производит приемку оказанных Услуг и подписывает Сводный акт сдачи-приемки оказанных услуг или представляет свои письменные замечания о недостатках в оказанных услугах, оформленных документах</w:t>
      </w:r>
      <w:r w:rsidR="00084C07">
        <w:rPr>
          <w:rFonts w:ascii="Arial" w:hAnsi="Arial" w:cs="Arial"/>
        </w:rPr>
        <w:t>.</w:t>
      </w:r>
    </w:p>
    <w:p w14:paraId="6FA415AC" w14:textId="45C0E169" w:rsidR="00842DBF" w:rsidRPr="00C62AA3" w:rsidRDefault="005E4D7F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842DBF" w:rsidRPr="00C62AA3">
        <w:rPr>
          <w:rFonts w:ascii="Arial" w:hAnsi="Arial" w:cs="Arial"/>
        </w:rPr>
        <w:t>3.</w:t>
      </w:r>
      <w:r w:rsidR="00DA160D" w:rsidRPr="00C62AA3">
        <w:rPr>
          <w:rFonts w:ascii="Arial" w:eastAsia="Times New Roman" w:hAnsi="Arial" w:cs="Arial"/>
          <w:lang w:eastAsia="ru-RU"/>
        </w:rPr>
        <w:t>5</w:t>
      </w:r>
      <w:r w:rsidR="00842DBF" w:rsidRPr="00C62AA3">
        <w:rPr>
          <w:rFonts w:ascii="Arial" w:hAnsi="Arial" w:cs="Arial"/>
        </w:rPr>
        <w:t>. При получении от Заказчика письменных возражений и замечаний по оказанию услуг, оформлению документов</w:t>
      </w:r>
      <w:r w:rsidR="00683152" w:rsidRPr="00C62AA3">
        <w:rPr>
          <w:rFonts w:ascii="Arial" w:hAnsi="Arial" w:cs="Arial"/>
        </w:rPr>
        <w:t>,</w:t>
      </w:r>
      <w:r w:rsidR="00842DBF" w:rsidRPr="00C62AA3">
        <w:rPr>
          <w:rFonts w:ascii="Arial" w:hAnsi="Arial" w:cs="Arial"/>
        </w:rPr>
        <w:t xml:space="preserve"> Исполнитель обязан устранить их своими силами и за свой счет в течение </w:t>
      </w:r>
      <w:r w:rsidR="001F743A" w:rsidRPr="00C62AA3">
        <w:rPr>
          <w:rFonts w:ascii="Arial" w:hAnsi="Arial" w:cs="Arial"/>
        </w:rPr>
        <w:t>7</w:t>
      </w:r>
      <w:r w:rsidR="00842DBF" w:rsidRPr="00C62AA3">
        <w:rPr>
          <w:rFonts w:ascii="Arial" w:hAnsi="Arial" w:cs="Arial"/>
        </w:rPr>
        <w:t xml:space="preserve"> </w:t>
      </w:r>
      <w:r w:rsidR="001F743A" w:rsidRPr="00C62AA3">
        <w:rPr>
          <w:rFonts w:ascii="Arial" w:hAnsi="Arial" w:cs="Arial"/>
        </w:rPr>
        <w:t>(</w:t>
      </w:r>
      <w:r w:rsidRPr="00C62AA3">
        <w:rPr>
          <w:rFonts w:ascii="Arial" w:hAnsi="Arial" w:cs="Arial"/>
        </w:rPr>
        <w:t>С</w:t>
      </w:r>
      <w:r w:rsidR="001F743A" w:rsidRPr="00C62AA3">
        <w:rPr>
          <w:rFonts w:ascii="Arial" w:hAnsi="Arial" w:cs="Arial"/>
        </w:rPr>
        <w:t>еми) рабочих</w:t>
      </w:r>
      <w:r w:rsidR="00842DBF" w:rsidRPr="00C62AA3">
        <w:rPr>
          <w:rFonts w:ascii="Arial" w:hAnsi="Arial" w:cs="Arial"/>
        </w:rPr>
        <w:t xml:space="preserve"> дней</w:t>
      </w:r>
      <w:r w:rsidR="00D07844" w:rsidRPr="00C62AA3">
        <w:rPr>
          <w:rFonts w:ascii="Arial" w:hAnsi="Arial" w:cs="Arial"/>
        </w:rPr>
        <w:t xml:space="preserve"> с момента получения письменных возражений и замечаний</w:t>
      </w:r>
      <w:r w:rsidR="00842DBF" w:rsidRPr="00C62AA3">
        <w:rPr>
          <w:rFonts w:ascii="Arial" w:hAnsi="Arial" w:cs="Arial"/>
        </w:rPr>
        <w:t xml:space="preserve">. </w:t>
      </w:r>
      <w:r w:rsidR="004820E5" w:rsidRPr="00C62AA3">
        <w:rPr>
          <w:rFonts w:ascii="Arial" w:hAnsi="Arial" w:cs="Arial"/>
        </w:rPr>
        <w:t>После устранения Исполнителем замечаний, Заказчик согласовывает и подписывает с</w:t>
      </w:r>
      <w:r w:rsidR="00842DBF" w:rsidRPr="00C62AA3">
        <w:rPr>
          <w:rFonts w:ascii="Arial" w:hAnsi="Arial" w:cs="Arial"/>
        </w:rPr>
        <w:t>водный акт сдачи-приемки оказанных услуг.</w:t>
      </w:r>
    </w:p>
    <w:p w14:paraId="04E053D6" w14:textId="59E5D573" w:rsidR="00842DBF" w:rsidRPr="00C62AA3" w:rsidRDefault="005E4D7F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842DBF" w:rsidRPr="00C62AA3">
        <w:rPr>
          <w:rFonts w:ascii="Arial" w:hAnsi="Arial" w:cs="Arial"/>
        </w:rPr>
        <w:t>3.</w:t>
      </w:r>
      <w:r w:rsidR="00DC4306" w:rsidRPr="00C62AA3">
        <w:rPr>
          <w:rFonts w:ascii="Arial" w:eastAsia="Times New Roman" w:hAnsi="Arial" w:cs="Arial"/>
          <w:lang w:eastAsia="ru-RU"/>
        </w:rPr>
        <w:t>6</w:t>
      </w:r>
      <w:r w:rsidR="00842DBF" w:rsidRPr="00C62AA3">
        <w:rPr>
          <w:rFonts w:ascii="Arial" w:hAnsi="Arial" w:cs="Arial"/>
        </w:rPr>
        <w:t>. В случае если Исполнитель не устранит замечания Заказчика</w:t>
      </w:r>
      <w:r w:rsidR="008E1E21" w:rsidRPr="00C62AA3">
        <w:rPr>
          <w:rFonts w:ascii="Arial" w:hAnsi="Arial" w:cs="Arial"/>
        </w:rPr>
        <w:t xml:space="preserve"> </w:t>
      </w:r>
      <w:r w:rsidR="00842DBF" w:rsidRPr="00C62AA3">
        <w:rPr>
          <w:rFonts w:ascii="Arial" w:hAnsi="Arial" w:cs="Arial"/>
        </w:rPr>
        <w:t>в установленный срок</w:t>
      </w:r>
      <w:r w:rsidR="006A1CF9" w:rsidRPr="00C62AA3">
        <w:rPr>
          <w:rFonts w:ascii="Arial" w:hAnsi="Arial" w:cs="Arial"/>
        </w:rPr>
        <w:t xml:space="preserve"> в соответствии с п.3.</w:t>
      </w:r>
      <w:r w:rsidR="00DA160D" w:rsidRPr="00C62AA3">
        <w:rPr>
          <w:rFonts w:ascii="Arial" w:eastAsia="Times New Roman" w:hAnsi="Arial" w:cs="Arial"/>
          <w:lang w:eastAsia="ru-RU"/>
        </w:rPr>
        <w:t>5</w:t>
      </w:r>
      <w:r w:rsidR="0033339C" w:rsidRPr="00C62AA3">
        <w:rPr>
          <w:rFonts w:ascii="Arial" w:hAnsi="Arial" w:cs="Arial"/>
        </w:rPr>
        <w:t>.</w:t>
      </w:r>
      <w:r w:rsidR="009756D9" w:rsidRPr="00C62AA3">
        <w:rPr>
          <w:rFonts w:ascii="Arial" w:hAnsi="Arial" w:cs="Arial"/>
        </w:rPr>
        <w:t xml:space="preserve"> настоящего Договора</w:t>
      </w:r>
      <w:r w:rsidR="00842DBF" w:rsidRPr="00C62AA3">
        <w:rPr>
          <w:rFonts w:ascii="Arial" w:hAnsi="Arial" w:cs="Arial"/>
        </w:rPr>
        <w:t>, Заказчик предоставляет Исполнителю письменный мотивированный отказ от приемки услуг в части не</w:t>
      </w:r>
      <w:r w:rsidR="00B31A57" w:rsidRPr="00C62AA3">
        <w:rPr>
          <w:rFonts w:ascii="Arial" w:hAnsi="Arial" w:cs="Arial"/>
        </w:rPr>
        <w:t xml:space="preserve"> </w:t>
      </w:r>
      <w:r w:rsidR="00842DBF" w:rsidRPr="00C62AA3">
        <w:rPr>
          <w:rFonts w:ascii="Arial" w:hAnsi="Arial" w:cs="Arial"/>
        </w:rPr>
        <w:t>устраненных замечаний.</w:t>
      </w:r>
    </w:p>
    <w:p w14:paraId="2CFCDF08" w14:textId="613A8B98" w:rsidR="00211305" w:rsidRPr="00C62AA3" w:rsidRDefault="005E4D7F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8D7A17" w:rsidRPr="00C62AA3">
        <w:rPr>
          <w:rFonts w:ascii="Arial" w:hAnsi="Arial" w:cs="Arial"/>
        </w:rPr>
        <w:t>3.</w:t>
      </w:r>
      <w:r w:rsidR="00DC4306" w:rsidRPr="00C62AA3">
        <w:rPr>
          <w:rFonts w:ascii="Arial" w:eastAsia="Times New Roman" w:hAnsi="Arial" w:cs="Arial"/>
          <w:lang w:eastAsia="ru-RU"/>
        </w:rPr>
        <w:t>7</w:t>
      </w:r>
      <w:r w:rsidR="00211305" w:rsidRPr="00C62AA3">
        <w:rPr>
          <w:rFonts w:ascii="Arial" w:hAnsi="Arial" w:cs="Arial"/>
        </w:rPr>
        <w:t xml:space="preserve">. </w:t>
      </w:r>
      <w:r w:rsidR="00AC5294" w:rsidRPr="00C62AA3">
        <w:rPr>
          <w:rFonts w:ascii="Arial" w:hAnsi="Arial" w:cs="Arial"/>
        </w:rPr>
        <w:t>По итогам согласования объемов работ сметы или калькуляции затрат, Исполнитель выполняет работы и предоставляет Заказчику акт выполненных дополнительных работ.</w:t>
      </w:r>
    </w:p>
    <w:p w14:paraId="7C0508C6" w14:textId="3CC9299E" w:rsidR="00317159" w:rsidRPr="00C62AA3" w:rsidRDefault="005E4D7F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lastRenderedPageBreak/>
        <w:tab/>
      </w:r>
      <w:r w:rsidR="008D7A17" w:rsidRPr="00C62AA3">
        <w:rPr>
          <w:rFonts w:ascii="Arial" w:hAnsi="Arial" w:cs="Arial"/>
        </w:rPr>
        <w:t>3.</w:t>
      </w:r>
      <w:r w:rsidR="00DC4306" w:rsidRPr="00C62AA3">
        <w:rPr>
          <w:rFonts w:ascii="Arial" w:eastAsia="Times New Roman" w:hAnsi="Arial" w:cs="Arial"/>
          <w:lang w:eastAsia="ru-RU"/>
        </w:rPr>
        <w:t>8</w:t>
      </w:r>
      <w:r w:rsidRPr="00C62AA3">
        <w:rPr>
          <w:rFonts w:ascii="Arial" w:hAnsi="Arial" w:cs="Arial"/>
        </w:rPr>
        <w:t>. По итогам оказания Дополнительных</w:t>
      </w:r>
      <w:r w:rsidR="00D07844" w:rsidRPr="00C62AA3">
        <w:rPr>
          <w:rFonts w:ascii="Arial" w:hAnsi="Arial" w:cs="Arial"/>
        </w:rPr>
        <w:t>/разовых</w:t>
      </w:r>
      <w:r w:rsidRPr="00C62AA3">
        <w:rPr>
          <w:rFonts w:ascii="Arial" w:hAnsi="Arial" w:cs="Arial"/>
        </w:rPr>
        <w:t xml:space="preserve"> услуг Исполнитель предоставляет Заказчику Акт выполненных дополнительных работ</w:t>
      </w:r>
      <w:r w:rsidR="00D07844" w:rsidRPr="00C62AA3">
        <w:rPr>
          <w:rFonts w:ascii="Arial" w:hAnsi="Arial" w:cs="Arial"/>
        </w:rPr>
        <w:t xml:space="preserve"> или Акт о приемке выполненных работ (по форме КС-2) и справки о стоимости вы</w:t>
      </w:r>
      <w:r w:rsidR="000807D0" w:rsidRPr="00C62AA3">
        <w:rPr>
          <w:rFonts w:ascii="Arial" w:hAnsi="Arial" w:cs="Arial"/>
        </w:rPr>
        <w:t>полненных работ (по форме КС-3)</w:t>
      </w:r>
      <w:r w:rsidRPr="00C62AA3">
        <w:rPr>
          <w:rFonts w:ascii="Arial" w:hAnsi="Arial" w:cs="Arial"/>
        </w:rPr>
        <w:t xml:space="preserve"> с приложением документов, подтверждающих объем и стоимость Дополнительных услуг. В течение </w:t>
      </w:r>
      <w:r w:rsidR="002A53FB" w:rsidRPr="00C62AA3">
        <w:rPr>
          <w:rFonts w:ascii="Arial" w:hAnsi="Arial" w:cs="Arial"/>
        </w:rPr>
        <w:t>7</w:t>
      </w:r>
      <w:r w:rsidRPr="00C62AA3">
        <w:rPr>
          <w:rFonts w:ascii="Arial" w:hAnsi="Arial" w:cs="Arial"/>
        </w:rPr>
        <w:t xml:space="preserve"> (</w:t>
      </w:r>
      <w:r w:rsidR="002A53FB" w:rsidRPr="00C62AA3">
        <w:rPr>
          <w:rFonts w:ascii="Arial" w:hAnsi="Arial" w:cs="Arial"/>
        </w:rPr>
        <w:t>Сем</w:t>
      </w:r>
      <w:r w:rsidRPr="00C62AA3">
        <w:rPr>
          <w:rFonts w:ascii="Arial" w:hAnsi="Arial" w:cs="Arial"/>
        </w:rPr>
        <w:t>и) рабочих дней, с момента получения соответствующего акта и документов, Заказчик обяз</w:t>
      </w:r>
      <w:r w:rsidR="00D47F02" w:rsidRPr="00C62AA3">
        <w:rPr>
          <w:rFonts w:ascii="Arial" w:hAnsi="Arial" w:cs="Arial"/>
        </w:rPr>
        <w:t>ан подписать акт или направить И</w:t>
      </w:r>
      <w:r w:rsidRPr="00C62AA3">
        <w:rPr>
          <w:rFonts w:ascii="Arial" w:hAnsi="Arial" w:cs="Arial"/>
        </w:rPr>
        <w:t>сполнителю письменные возражения от подписания акта.</w:t>
      </w:r>
      <w:r w:rsidR="00AE0858" w:rsidRPr="00C62AA3">
        <w:rPr>
          <w:rFonts w:ascii="Arial" w:hAnsi="Arial" w:cs="Arial"/>
        </w:rPr>
        <w:t xml:space="preserve"> </w:t>
      </w:r>
    </w:p>
    <w:p w14:paraId="61E997ED" w14:textId="1A9A855F" w:rsidR="00492A15" w:rsidRDefault="00766A37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hAnsi="Arial" w:cs="Arial"/>
        </w:rPr>
        <w:t xml:space="preserve">     </w:t>
      </w:r>
      <w:r w:rsidR="008D7A17" w:rsidRPr="00084C07">
        <w:rPr>
          <w:rFonts w:ascii="Arial" w:hAnsi="Arial" w:cs="Arial"/>
        </w:rPr>
        <w:t>3.</w:t>
      </w:r>
      <w:r w:rsidRPr="00084C07">
        <w:rPr>
          <w:rFonts w:ascii="Arial" w:hAnsi="Arial" w:cs="Arial"/>
        </w:rPr>
        <w:t>9</w:t>
      </w:r>
      <w:r w:rsidR="00204B6C" w:rsidRPr="00084C07">
        <w:rPr>
          <w:rFonts w:ascii="Arial" w:hAnsi="Arial" w:cs="Arial"/>
        </w:rPr>
        <w:t xml:space="preserve">. </w:t>
      </w:r>
      <w:r w:rsidR="00C42A54" w:rsidRPr="00084C07">
        <w:rPr>
          <w:rFonts w:ascii="Arial" w:hAnsi="Arial" w:cs="Arial"/>
        </w:rPr>
        <w:t>По итогам оказан</w:t>
      </w:r>
      <w:r w:rsidR="00AC5294" w:rsidRPr="00084C07">
        <w:rPr>
          <w:rFonts w:ascii="Arial" w:hAnsi="Arial" w:cs="Arial"/>
        </w:rPr>
        <w:t xml:space="preserve">ия услуг, согласно п.1.9 </w:t>
      </w:r>
      <w:r w:rsidR="00C42A54" w:rsidRPr="00084C07">
        <w:rPr>
          <w:rFonts w:ascii="Arial" w:hAnsi="Arial" w:cs="Arial"/>
        </w:rPr>
        <w:t xml:space="preserve">настоящего Договора, Исполнитель предоставляет Заказчику </w:t>
      </w:r>
      <w:r w:rsidR="008F668D" w:rsidRPr="00084C07">
        <w:rPr>
          <w:rFonts w:ascii="Arial" w:hAnsi="Arial" w:cs="Arial"/>
        </w:rPr>
        <w:t xml:space="preserve">не позднее 25 (Двадцать пятого) числа отчетного месяца, </w:t>
      </w:r>
      <w:r w:rsidR="00C42A54" w:rsidRPr="00084C07">
        <w:rPr>
          <w:rFonts w:ascii="Arial" w:hAnsi="Arial" w:cs="Arial"/>
        </w:rPr>
        <w:t>копии электронных согласований каждого вида работ за отчетный период.</w:t>
      </w:r>
      <w:r w:rsidR="008D7A17" w:rsidRPr="00C62AA3">
        <w:rPr>
          <w:rFonts w:ascii="Arial" w:eastAsia="Times New Roman" w:hAnsi="Arial" w:cs="Arial"/>
          <w:lang w:eastAsia="ru-RU"/>
        </w:rPr>
        <w:tab/>
      </w:r>
    </w:p>
    <w:p w14:paraId="01EC0A16" w14:textId="77777777" w:rsidR="00C61BE8" w:rsidRPr="00C62AA3" w:rsidRDefault="00C61BE8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</w:p>
    <w:p w14:paraId="5D5A7515" w14:textId="4C2BFF2C" w:rsidR="004001C6" w:rsidRPr="00C62AA3" w:rsidRDefault="002D6CE6" w:rsidP="008868EB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hAnsi="Arial" w:cs="Arial"/>
          <w:b/>
        </w:rPr>
      </w:pPr>
      <w:r w:rsidRPr="00C62AA3">
        <w:rPr>
          <w:rFonts w:ascii="Arial" w:hAnsi="Arial" w:cs="Arial"/>
          <w:b/>
        </w:rPr>
        <w:t>С</w:t>
      </w:r>
      <w:r w:rsidR="00211305" w:rsidRPr="00C62AA3">
        <w:rPr>
          <w:rFonts w:ascii="Arial" w:hAnsi="Arial" w:cs="Arial"/>
          <w:b/>
        </w:rPr>
        <w:t>ТОИМОСТЬ УСЛУГ И ПОРЯДОК РАСЧЕТОВ</w:t>
      </w:r>
    </w:p>
    <w:p w14:paraId="2F042F35" w14:textId="2AA2362F" w:rsidR="004513C1" w:rsidRPr="00C62AA3" w:rsidRDefault="00313BFA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211305" w:rsidRPr="00C62AA3">
        <w:rPr>
          <w:rFonts w:ascii="Arial" w:hAnsi="Arial" w:cs="Arial"/>
        </w:rPr>
        <w:t>4.1</w:t>
      </w:r>
      <w:r w:rsidR="00DB0C71" w:rsidRPr="00C62AA3">
        <w:rPr>
          <w:rFonts w:ascii="Arial" w:hAnsi="Arial" w:cs="Arial"/>
        </w:rPr>
        <w:t xml:space="preserve">. </w:t>
      </w:r>
      <w:r w:rsidR="00223EFD" w:rsidRPr="00C62AA3">
        <w:rPr>
          <w:rFonts w:ascii="Arial" w:hAnsi="Arial" w:cs="Arial"/>
        </w:rPr>
        <w:t>Е</w:t>
      </w:r>
      <w:r w:rsidR="002A53FB" w:rsidRPr="00C62AA3">
        <w:rPr>
          <w:rFonts w:ascii="Arial" w:hAnsi="Arial" w:cs="Arial"/>
        </w:rPr>
        <w:t>жемесячн</w:t>
      </w:r>
      <w:r w:rsidR="00D84F9F" w:rsidRPr="00C62AA3">
        <w:rPr>
          <w:rFonts w:ascii="Arial" w:hAnsi="Arial" w:cs="Arial"/>
        </w:rPr>
        <w:t>ая</w:t>
      </w:r>
      <w:r w:rsidR="002A53FB" w:rsidRPr="00C62AA3">
        <w:rPr>
          <w:rFonts w:ascii="Arial" w:hAnsi="Arial" w:cs="Arial"/>
        </w:rPr>
        <w:t xml:space="preserve"> </w:t>
      </w:r>
      <w:r w:rsidR="00D84F9F" w:rsidRPr="00C62AA3">
        <w:rPr>
          <w:rFonts w:ascii="Arial" w:hAnsi="Arial" w:cs="Arial"/>
        </w:rPr>
        <w:t xml:space="preserve">абонентская плата </w:t>
      </w:r>
      <w:r w:rsidR="007835F9" w:rsidRPr="00C62AA3">
        <w:rPr>
          <w:rFonts w:ascii="Arial" w:eastAsia="Times New Roman" w:hAnsi="Arial" w:cs="Arial"/>
          <w:lang w:eastAsia="ru-RU"/>
        </w:rPr>
        <w:t xml:space="preserve">и </w:t>
      </w:r>
      <w:r w:rsidR="007835F9" w:rsidRPr="00C62AA3">
        <w:rPr>
          <w:rFonts w:ascii="Arial" w:hAnsi="Arial" w:cs="Arial"/>
        </w:rPr>
        <w:t xml:space="preserve">тарифные расценки </w:t>
      </w:r>
      <w:r w:rsidR="00D84F9F" w:rsidRPr="00C62AA3">
        <w:rPr>
          <w:rFonts w:ascii="Arial" w:hAnsi="Arial" w:cs="Arial"/>
        </w:rPr>
        <w:t xml:space="preserve">по каждому Техническому заданию </w:t>
      </w:r>
      <w:r w:rsidR="00712CB1" w:rsidRPr="00C62AA3">
        <w:rPr>
          <w:rFonts w:ascii="Arial" w:eastAsia="Times New Roman" w:hAnsi="Arial" w:cs="Arial"/>
          <w:lang w:eastAsia="ru-RU"/>
        </w:rPr>
        <w:t>согласован</w:t>
      </w:r>
      <w:r w:rsidR="00D84F9F" w:rsidRPr="00C62AA3">
        <w:rPr>
          <w:rFonts w:ascii="Arial" w:eastAsia="Times New Roman" w:hAnsi="Arial" w:cs="Arial"/>
          <w:lang w:eastAsia="ru-RU"/>
        </w:rPr>
        <w:t>а</w:t>
      </w:r>
      <w:r w:rsidR="00712CB1" w:rsidRPr="00C62AA3">
        <w:rPr>
          <w:rFonts w:ascii="Arial" w:hAnsi="Arial" w:cs="Arial"/>
        </w:rPr>
        <w:t xml:space="preserve"> Сторонами </w:t>
      </w:r>
      <w:r w:rsidR="00712CB1" w:rsidRPr="00C62AA3">
        <w:rPr>
          <w:rFonts w:ascii="Arial" w:eastAsia="Times New Roman" w:hAnsi="Arial" w:cs="Arial"/>
          <w:lang w:eastAsia="ru-RU"/>
        </w:rPr>
        <w:t>и указан</w:t>
      </w:r>
      <w:r w:rsidR="00D84F9F" w:rsidRPr="00C62AA3">
        <w:rPr>
          <w:rFonts w:ascii="Arial" w:eastAsia="Times New Roman" w:hAnsi="Arial" w:cs="Arial"/>
          <w:lang w:eastAsia="ru-RU"/>
        </w:rPr>
        <w:t>а</w:t>
      </w:r>
      <w:r w:rsidR="00712CB1" w:rsidRPr="00C62AA3">
        <w:rPr>
          <w:rFonts w:ascii="Arial" w:eastAsia="Times New Roman" w:hAnsi="Arial" w:cs="Arial"/>
          <w:lang w:eastAsia="ru-RU"/>
        </w:rPr>
        <w:t xml:space="preserve"> </w:t>
      </w:r>
      <w:r w:rsidR="00712CB1" w:rsidRPr="00C62AA3">
        <w:rPr>
          <w:rFonts w:ascii="Arial" w:hAnsi="Arial" w:cs="Arial"/>
        </w:rPr>
        <w:t xml:space="preserve">в </w:t>
      </w:r>
      <w:r w:rsidR="007835F9" w:rsidRPr="00C62AA3">
        <w:rPr>
          <w:rFonts w:ascii="Arial" w:eastAsia="Times New Roman" w:hAnsi="Arial" w:cs="Arial"/>
          <w:lang w:eastAsia="ru-RU"/>
        </w:rPr>
        <w:t>Приложени</w:t>
      </w:r>
      <w:r w:rsidR="00A06F3E" w:rsidRPr="00C62AA3">
        <w:rPr>
          <w:rFonts w:ascii="Arial" w:eastAsia="Times New Roman" w:hAnsi="Arial" w:cs="Arial"/>
          <w:lang w:eastAsia="ru-RU"/>
        </w:rPr>
        <w:t>ях</w:t>
      </w:r>
      <w:r w:rsidR="002E24B2" w:rsidRPr="00C62AA3">
        <w:rPr>
          <w:rFonts w:ascii="Arial" w:eastAsia="Times New Roman" w:hAnsi="Arial" w:cs="Arial"/>
          <w:lang w:eastAsia="ru-RU"/>
        </w:rPr>
        <w:t xml:space="preserve"> №</w:t>
      </w:r>
      <w:r w:rsidR="001A55CC" w:rsidRPr="00C62AA3">
        <w:rPr>
          <w:rFonts w:ascii="Arial" w:eastAsia="Times New Roman" w:hAnsi="Arial" w:cs="Arial"/>
          <w:lang w:eastAsia="ru-RU"/>
        </w:rPr>
        <w:t>1</w:t>
      </w:r>
      <w:r w:rsidR="00A06F3E" w:rsidRPr="00C62AA3">
        <w:rPr>
          <w:rFonts w:ascii="Arial" w:eastAsia="Times New Roman" w:hAnsi="Arial" w:cs="Arial"/>
          <w:lang w:eastAsia="ru-RU"/>
        </w:rPr>
        <w:t>.1</w:t>
      </w:r>
      <w:r w:rsidR="00121CDF">
        <w:rPr>
          <w:rFonts w:ascii="Arial" w:eastAsia="Times New Roman" w:hAnsi="Arial" w:cs="Arial"/>
          <w:lang w:eastAsia="ru-RU"/>
        </w:rPr>
        <w:t xml:space="preserve">, </w:t>
      </w:r>
      <w:r w:rsidR="00A06F3E" w:rsidRPr="00C62AA3">
        <w:rPr>
          <w:rFonts w:ascii="Arial" w:eastAsia="Times New Roman" w:hAnsi="Arial" w:cs="Arial"/>
          <w:lang w:eastAsia="ru-RU"/>
        </w:rPr>
        <w:t>1.2</w:t>
      </w:r>
      <w:r w:rsidR="00F63804">
        <w:rPr>
          <w:rFonts w:ascii="Arial" w:eastAsia="Times New Roman" w:hAnsi="Arial" w:cs="Arial"/>
          <w:lang w:eastAsia="ru-RU"/>
        </w:rPr>
        <w:t xml:space="preserve"> </w:t>
      </w:r>
      <w:r w:rsidR="007835F9" w:rsidRPr="00C62AA3">
        <w:rPr>
          <w:rFonts w:ascii="Arial" w:hAnsi="Arial" w:cs="Arial"/>
        </w:rPr>
        <w:t>к настоящему Договор</w:t>
      </w:r>
      <w:r w:rsidR="00C6039B" w:rsidRPr="00C62AA3">
        <w:rPr>
          <w:rFonts w:ascii="Arial" w:hAnsi="Arial" w:cs="Arial"/>
        </w:rPr>
        <w:t>у</w:t>
      </w:r>
      <w:r w:rsidR="007835F9" w:rsidRPr="00C62AA3">
        <w:rPr>
          <w:rFonts w:ascii="Arial" w:hAnsi="Arial" w:cs="Arial"/>
        </w:rPr>
        <w:t>.</w:t>
      </w:r>
    </w:p>
    <w:p w14:paraId="25144C44" w14:textId="051DC01A" w:rsidR="00BB689C" w:rsidRPr="00C62AA3" w:rsidRDefault="00625DEB" w:rsidP="00BB689C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E93D67" w:rsidRPr="001A2942">
        <w:rPr>
          <w:rFonts w:ascii="Arial" w:hAnsi="Arial" w:cs="Arial"/>
        </w:rPr>
        <w:t xml:space="preserve">4.2. </w:t>
      </w:r>
      <w:r w:rsidR="00E93D67" w:rsidRPr="001A2942">
        <w:rPr>
          <w:rFonts w:ascii="Arial" w:eastAsia="Times New Roman" w:hAnsi="Arial" w:cs="Arial"/>
          <w:lang w:eastAsia="ru-RU"/>
        </w:rPr>
        <w:t xml:space="preserve">В абонентскую плату </w:t>
      </w:r>
      <w:r w:rsidR="00F42DD0" w:rsidRPr="001A2942">
        <w:rPr>
          <w:rFonts w:ascii="Arial" w:eastAsia="Times New Roman" w:hAnsi="Arial" w:cs="Arial"/>
          <w:lang w:eastAsia="ru-RU"/>
        </w:rPr>
        <w:t>по-настоящему</w:t>
      </w:r>
      <w:r w:rsidR="00E93D67" w:rsidRPr="001A2942">
        <w:rPr>
          <w:rFonts w:ascii="Arial" w:eastAsia="Times New Roman" w:hAnsi="Arial" w:cs="Arial"/>
          <w:lang w:eastAsia="ru-RU"/>
        </w:rPr>
        <w:t xml:space="preserve"> </w:t>
      </w:r>
      <w:r w:rsidR="001C1E0D" w:rsidRPr="001A2942">
        <w:rPr>
          <w:rFonts w:ascii="Arial" w:eastAsia="Times New Roman" w:hAnsi="Arial" w:cs="Arial"/>
          <w:lang w:eastAsia="ru-RU"/>
        </w:rPr>
        <w:t>Договору</w:t>
      </w:r>
      <w:r w:rsidR="002628F2" w:rsidRPr="001A2942">
        <w:rPr>
          <w:rFonts w:ascii="Arial" w:eastAsia="Times New Roman" w:hAnsi="Arial" w:cs="Arial"/>
          <w:lang w:eastAsia="ru-RU"/>
        </w:rPr>
        <w:t xml:space="preserve"> включены все расходы, связанные с выполнением работ, в том числе транспортные расходы, обучение персонала, оплату труда рабочих, </w:t>
      </w:r>
      <w:r w:rsidR="00152FA0" w:rsidRPr="001A2942">
        <w:rPr>
          <w:rFonts w:ascii="Arial" w:eastAsia="Times New Roman" w:hAnsi="Arial" w:cs="Arial"/>
          <w:lang w:eastAsia="ru-RU"/>
        </w:rPr>
        <w:t xml:space="preserve">средства индивидуальной защиты, </w:t>
      </w:r>
      <w:r w:rsidR="002628F2" w:rsidRPr="001A2942">
        <w:rPr>
          <w:rFonts w:ascii="Arial" w:eastAsia="Times New Roman" w:hAnsi="Arial" w:cs="Arial"/>
          <w:lang w:eastAsia="ru-RU"/>
        </w:rPr>
        <w:t xml:space="preserve">стоимость </w:t>
      </w:r>
      <w:r w:rsidR="00E93D67" w:rsidRPr="001A2942">
        <w:rPr>
          <w:rFonts w:ascii="Arial" w:eastAsia="Times New Roman" w:hAnsi="Arial" w:cs="Arial"/>
          <w:lang w:eastAsia="ru-RU"/>
        </w:rPr>
        <w:t>расходных материалов, агрегатов и запчастей,</w:t>
      </w:r>
      <w:r w:rsidR="006E1B8D" w:rsidRPr="001A2942">
        <w:rPr>
          <w:rFonts w:ascii="Arial" w:eastAsia="Times New Roman" w:hAnsi="Arial" w:cs="Arial"/>
          <w:lang w:eastAsia="ru-RU"/>
        </w:rPr>
        <w:t xml:space="preserve"> амортизация оборудования, гарантийное обслуживание, а также все налоги (в т. ч. НДС), сборы, пошлины, расходы на страхование, и другие обязательные платежи</w:t>
      </w:r>
      <w:r w:rsidR="006E1B8D" w:rsidRPr="001A2942">
        <w:rPr>
          <w:rFonts w:ascii="Arial" w:hAnsi="Arial" w:cs="Arial"/>
        </w:rPr>
        <w:t xml:space="preserve">, </w:t>
      </w:r>
      <w:r w:rsidR="00E93D67" w:rsidRPr="001A2942">
        <w:rPr>
          <w:rFonts w:ascii="Arial" w:eastAsia="Times New Roman" w:hAnsi="Arial" w:cs="Arial"/>
          <w:lang w:eastAsia="ru-RU"/>
        </w:rPr>
        <w:t>требуемы</w:t>
      </w:r>
      <w:r w:rsidR="00AC5A15" w:rsidRPr="001A2942">
        <w:rPr>
          <w:rFonts w:ascii="Arial" w:eastAsia="Times New Roman" w:hAnsi="Arial" w:cs="Arial"/>
          <w:lang w:eastAsia="ru-RU"/>
        </w:rPr>
        <w:t>е</w:t>
      </w:r>
      <w:r w:rsidR="00E93D67" w:rsidRPr="001A2942">
        <w:rPr>
          <w:rFonts w:ascii="Arial" w:eastAsia="Times New Roman" w:hAnsi="Arial" w:cs="Arial"/>
          <w:lang w:eastAsia="ru-RU"/>
        </w:rPr>
        <w:t xml:space="preserve"> для оказания услуг с </w:t>
      </w:r>
      <w:r w:rsidR="005F36EF" w:rsidRPr="001A2942">
        <w:rPr>
          <w:rFonts w:ascii="Arial" w:eastAsia="Times New Roman" w:hAnsi="Arial" w:cs="Arial"/>
          <w:lang w:eastAsia="ru-RU"/>
        </w:rPr>
        <w:t xml:space="preserve">учетом </w:t>
      </w:r>
      <w:r w:rsidR="00E93D67" w:rsidRPr="001A2942">
        <w:rPr>
          <w:rFonts w:ascii="Arial" w:eastAsia="Times New Roman" w:hAnsi="Arial" w:cs="Arial"/>
          <w:lang w:eastAsia="ru-RU"/>
        </w:rPr>
        <w:t>НДС, за исключением Дополнительных услуг, указанных в п.1.8. настоящего Договора</w:t>
      </w:r>
      <w:r w:rsidR="00F74F0E" w:rsidRPr="001A2942">
        <w:rPr>
          <w:rFonts w:ascii="Arial" w:eastAsia="Times New Roman" w:hAnsi="Arial" w:cs="Arial"/>
          <w:lang w:eastAsia="ru-RU"/>
        </w:rPr>
        <w:t xml:space="preserve"> </w:t>
      </w:r>
      <w:r w:rsidR="002628F2" w:rsidRPr="001A2942">
        <w:rPr>
          <w:rFonts w:ascii="Arial" w:eastAsia="Times New Roman" w:hAnsi="Arial" w:cs="Arial"/>
          <w:lang w:eastAsia="ru-RU"/>
        </w:rPr>
        <w:t>работ</w:t>
      </w:r>
      <w:r w:rsidR="00D71DBA" w:rsidRPr="001A2942">
        <w:rPr>
          <w:rFonts w:ascii="Arial" w:eastAsia="Times New Roman" w:hAnsi="Arial" w:cs="Arial"/>
          <w:lang w:eastAsia="ru-RU"/>
        </w:rPr>
        <w:t>.</w:t>
      </w:r>
    </w:p>
    <w:p w14:paraId="7D9A98FE" w14:textId="600F81AE" w:rsidR="008A54BA" w:rsidRPr="00C62AA3" w:rsidRDefault="005B3976" w:rsidP="00D71DBA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709"/>
        <w:rPr>
          <w:rFonts w:ascii="Arial" w:hAnsi="Arial" w:cs="Arial"/>
        </w:rPr>
      </w:pPr>
      <w:r w:rsidRPr="00C62AA3">
        <w:rPr>
          <w:rFonts w:ascii="Arial" w:hAnsi="Arial" w:cs="Arial"/>
        </w:rPr>
        <w:t xml:space="preserve">Стоимость расходных материалов, агрегатов и запчастей, превышающая </w:t>
      </w:r>
      <w:r w:rsidR="00121CDF">
        <w:rPr>
          <w:rFonts w:ascii="Arial" w:eastAsia="Times New Roman" w:hAnsi="Arial" w:cs="Arial"/>
          <w:lang w:eastAsia="ru-RU"/>
        </w:rPr>
        <w:t>75</w:t>
      </w:r>
      <w:r w:rsidRPr="00C62AA3">
        <w:rPr>
          <w:rFonts w:ascii="Arial" w:eastAsia="Times New Roman" w:hAnsi="Arial" w:cs="Arial"/>
          <w:lang w:eastAsia="ru-RU"/>
        </w:rPr>
        <w:t xml:space="preserve"> 000</w:t>
      </w:r>
      <w:r w:rsidRPr="00C62AA3">
        <w:rPr>
          <w:rFonts w:ascii="Arial" w:hAnsi="Arial" w:cs="Arial"/>
        </w:rPr>
        <w:t xml:space="preserve"> (</w:t>
      </w:r>
      <w:r w:rsidR="00121CDF">
        <w:rPr>
          <w:rFonts w:ascii="Arial" w:hAnsi="Arial" w:cs="Arial"/>
        </w:rPr>
        <w:t xml:space="preserve">Семьдесят пять </w:t>
      </w:r>
      <w:r w:rsidRPr="00C62AA3">
        <w:rPr>
          <w:rFonts w:ascii="Arial" w:hAnsi="Arial" w:cs="Arial"/>
        </w:rPr>
        <w:t>тысяч) рублей с учетом НДС за одну единицу, не входит в абонентскую плату и оплачивается Заказчиком отдельно на основании выставленного Исполнителем счета, предварительно предоставленного и согласованного с Заказчиком</w:t>
      </w:r>
      <w:r w:rsidR="00706674" w:rsidRPr="00C62AA3">
        <w:rPr>
          <w:rFonts w:ascii="Arial" w:hAnsi="Arial" w:cs="Arial"/>
        </w:rPr>
        <w:t xml:space="preserve"> с предоставлением документов, подтверждающих их стоимость</w:t>
      </w:r>
      <w:r w:rsidRPr="00C62AA3">
        <w:rPr>
          <w:rFonts w:ascii="Arial" w:hAnsi="Arial" w:cs="Arial"/>
        </w:rPr>
        <w:t xml:space="preserve">. При этом стоимость услуг и транспортных расходов, для выполнения которых используются материалы, агрегаты и запчасти стоимостью выше </w:t>
      </w:r>
      <w:r w:rsidR="00DA749E">
        <w:rPr>
          <w:rFonts w:ascii="Arial" w:hAnsi="Arial" w:cs="Arial"/>
        </w:rPr>
        <w:t>50</w:t>
      </w:r>
      <w:r w:rsidRPr="00C62AA3">
        <w:rPr>
          <w:rFonts w:ascii="Arial" w:hAnsi="Arial" w:cs="Arial"/>
        </w:rPr>
        <w:t xml:space="preserve"> 000 (</w:t>
      </w:r>
      <w:r w:rsidR="00DA749E">
        <w:rPr>
          <w:rFonts w:ascii="Arial" w:hAnsi="Arial" w:cs="Arial"/>
        </w:rPr>
        <w:t>Пятьдесят</w:t>
      </w:r>
      <w:r w:rsidRPr="00C62AA3">
        <w:rPr>
          <w:rFonts w:ascii="Arial" w:hAnsi="Arial" w:cs="Arial"/>
        </w:rPr>
        <w:t xml:space="preserve"> тысяч) рублей с учетом НДС за одну единицу, включены в абонентскую плату и отдельно не оплачиваются.</w:t>
      </w:r>
    </w:p>
    <w:p w14:paraId="2B5E94EB" w14:textId="68543582" w:rsidR="008A54BA" w:rsidRPr="00121CDF" w:rsidRDefault="00E93D67" w:rsidP="00D71DBA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 xml:space="preserve">     4.</w:t>
      </w:r>
      <w:r w:rsidR="00BA6D2E" w:rsidRPr="00C62AA3">
        <w:rPr>
          <w:rFonts w:ascii="Arial" w:eastAsia="Times New Roman" w:hAnsi="Arial" w:cs="Arial"/>
          <w:lang w:eastAsia="ru-RU"/>
        </w:rPr>
        <w:t>3</w:t>
      </w:r>
      <w:r w:rsidR="00D71DBA" w:rsidRPr="00C62AA3">
        <w:rPr>
          <w:rFonts w:ascii="Arial" w:eastAsia="Times New Roman" w:hAnsi="Arial" w:cs="Arial"/>
          <w:lang w:eastAsia="ru-RU"/>
        </w:rPr>
        <w:t xml:space="preserve">. </w:t>
      </w:r>
      <w:r w:rsidR="008A54BA" w:rsidRPr="00C62AA3">
        <w:rPr>
          <w:rFonts w:ascii="Arial" w:eastAsia="Times New Roman" w:hAnsi="Arial" w:cs="Arial"/>
          <w:lang w:eastAsia="ru-RU"/>
        </w:rPr>
        <w:t>В тарифные расценки Приложени</w:t>
      </w:r>
      <w:r w:rsidR="00A311D7" w:rsidRPr="00C62AA3">
        <w:rPr>
          <w:rFonts w:ascii="Arial" w:eastAsia="Times New Roman" w:hAnsi="Arial" w:cs="Arial"/>
          <w:lang w:eastAsia="ru-RU"/>
        </w:rPr>
        <w:t>й</w:t>
      </w:r>
      <w:r w:rsidR="008A54BA" w:rsidRPr="00C62AA3">
        <w:rPr>
          <w:rFonts w:ascii="Arial" w:eastAsia="Times New Roman" w:hAnsi="Arial" w:cs="Arial"/>
          <w:lang w:eastAsia="ru-RU"/>
        </w:rPr>
        <w:t xml:space="preserve"> №1</w:t>
      </w:r>
      <w:r w:rsidR="00A311D7" w:rsidRPr="00C62AA3">
        <w:rPr>
          <w:rFonts w:ascii="Arial" w:eastAsia="Times New Roman" w:hAnsi="Arial" w:cs="Arial"/>
          <w:lang w:eastAsia="ru-RU"/>
        </w:rPr>
        <w:t>.1</w:t>
      </w:r>
      <w:r w:rsidR="00121CDF">
        <w:rPr>
          <w:rFonts w:ascii="Arial" w:eastAsia="Times New Roman" w:hAnsi="Arial" w:cs="Arial"/>
          <w:lang w:eastAsia="ru-RU"/>
        </w:rPr>
        <w:t xml:space="preserve">, </w:t>
      </w:r>
      <w:r w:rsidR="00A311D7" w:rsidRPr="00C62AA3">
        <w:rPr>
          <w:rFonts w:ascii="Arial" w:eastAsia="Times New Roman" w:hAnsi="Arial" w:cs="Arial"/>
          <w:lang w:eastAsia="ru-RU"/>
        </w:rPr>
        <w:t>1.2</w:t>
      </w:r>
      <w:r w:rsidR="00F63804">
        <w:rPr>
          <w:rFonts w:ascii="Arial" w:eastAsia="Times New Roman" w:hAnsi="Arial" w:cs="Arial"/>
          <w:lang w:eastAsia="ru-RU"/>
        </w:rPr>
        <w:t xml:space="preserve"> </w:t>
      </w:r>
      <w:r w:rsidR="008A54BA" w:rsidRPr="00C62AA3">
        <w:rPr>
          <w:rFonts w:ascii="Arial" w:hAnsi="Arial" w:cs="Arial"/>
        </w:rPr>
        <w:t xml:space="preserve">настоящего Договора включена стоимость выполнения услуги и транспортные расходы без учета стоимости расходных материалов, агрегатов и запчастей. Расходные материалы, агрегаты и запчасти по тарифным техническим заданиям оплачиваются по согласованным с Заказчиком расценкам на основании отдельно выставленного Исполнителем счета, предварительно предоставленного и согласованного с </w:t>
      </w:r>
      <w:r w:rsidR="00FA75CB" w:rsidRPr="00C62AA3">
        <w:rPr>
          <w:rFonts w:ascii="Arial" w:hAnsi="Arial" w:cs="Arial"/>
        </w:rPr>
        <w:t>Заказчиком с</w:t>
      </w:r>
      <w:r w:rsidR="00706674" w:rsidRPr="00C62AA3">
        <w:rPr>
          <w:rFonts w:ascii="Arial" w:hAnsi="Arial" w:cs="Arial"/>
        </w:rPr>
        <w:t xml:space="preserve"> предоставлением документов, подтверждающих их стоимость</w:t>
      </w:r>
      <w:r w:rsidR="008A54BA" w:rsidRPr="00C62AA3">
        <w:rPr>
          <w:rFonts w:ascii="Arial" w:hAnsi="Arial" w:cs="Arial"/>
        </w:rPr>
        <w:t>.</w:t>
      </w:r>
    </w:p>
    <w:p w14:paraId="0575572D" w14:textId="2DFB8532" w:rsidR="00F5499B" w:rsidRPr="00C62AA3" w:rsidRDefault="002628F2" w:rsidP="00BC3127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211305" w:rsidRPr="00C62AA3">
        <w:rPr>
          <w:rFonts w:ascii="Arial" w:eastAsia="Times New Roman" w:hAnsi="Arial" w:cs="Arial"/>
          <w:lang w:eastAsia="ru-RU"/>
        </w:rPr>
        <w:t>4.</w:t>
      </w:r>
      <w:r w:rsidR="00703520" w:rsidRPr="00C62AA3">
        <w:rPr>
          <w:rFonts w:ascii="Arial" w:eastAsia="Times New Roman" w:hAnsi="Arial" w:cs="Arial"/>
          <w:lang w:eastAsia="ru-RU"/>
        </w:rPr>
        <w:t>4</w:t>
      </w:r>
      <w:r w:rsidR="00211305" w:rsidRPr="00C62AA3">
        <w:rPr>
          <w:rFonts w:ascii="Arial" w:eastAsia="Times New Roman" w:hAnsi="Arial" w:cs="Arial"/>
          <w:lang w:eastAsia="ru-RU"/>
        </w:rPr>
        <w:t>.</w:t>
      </w:r>
      <w:r w:rsidR="00211305" w:rsidRPr="00C62AA3">
        <w:rPr>
          <w:rFonts w:ascii="Arial" w:hAnsi="Arial" w:cs="Arial"/>
        </w:rPr>
        <w:t xml:space="preserve"> Стоимость, порядок оплаты и сроки выполнения дополнительных</w:t>
      </w:r>
      <w:r w:rsidR="00D07844" w:rsidRPr="00C62AA3">
        <w:rPr>
          <w:rFonts w:ascii="Arial" w:hAnsi="Arial" w:cs="Arial"/>
        </w:rPr>
        <w:t>/разовых</w:t>
      </w:r>
      <w:r w:rsidR="00211305" w:rsidRPr="00C62AA3">
        <w:rPr>
          <w:rFonts w:ascii="Arial" w:hAnsi="Arial" w:cs="Arial"/>
        </w:rPr>
        <w:t xml:space="preserve"> </w:t>
      </w:r>
      <w:r w:rsidR="004177B5" w:rsidRPr="00C62AA3">
        <w:rPr>
          <w:rFonts w:ascii="Arial" w:hAnsi="Arial" w:cs="Arial"/>
        </w:rPr>
        <w:t xml:space="preserve">Услуг </w:t>
      </w:r>
      <w:r w:rsidR="00211305" w:rsidRPr="00C62AA3">
        <w:rPr>
          <w:rFonts w:ascii="Arial" w:hAnsi="Arial" w:cs="Arial"/>
        </w:rPr>
        <w:t xml:space="preserve">определяется Сторонами в Дополнительных соглашениях к Договору на основании </w:t>
      </w:r>
      <w:r w:rsidR="00DB0C71" w:rsidRPr="00C62AA3">
        <w:rPr>
          <w:rFonts w:ascii="Arial" w:hAnsi="Arial" w:cs="Arial"/>
        </w:rPr>
        <w:t xml:space="preserve">дефектных ведомостей, </w:t>
      </w:r>
      <w:r w:rsidR="00211305" w:rsidRPr="00C62AA3">
        <w:rPr>
          <w:rFonts w:ascii="Arial" w:hAnsi="Arial" w:cs="Arial"/>
        </w:rPr>
        <w:t>смет</w:t>
      </w:r>
      <w:r w:rsidR="00121CDF">
        <w:rPr>
          <w:rFonts w:ascii="Arial" w:hAnsi="Arial" w:cs="Arial"/>
        </w:rPr>
        <w:t>ных расчетов</w:t>
      </w:r>
      <w:r w:rsidR="00211305" w:rsidRPr="00C62AA3">
        <w:rPr>
          <w:rFonts w:ascii="Arial" w:hAnsi="Arial" w:cs="Arial"/>
        </w:rPr>
        <w:t xml:space="preserve"> </w:t>
      </w:r>
      <w:r w:rsidR="00DB0C71" w:rsidRPr="00C62AA3">
        <w:rPr>
          <w:rFonts w:ascii="Arial" w:hAnsi="Arial" w:cs="Arial"/>
        </w:rPr>
        <w:t>или калькуляци</w:t>
      </w:r>
      <w:r w:rsidR="00D74C57" w:rsidRPr="00C62AA3">
        <w:rPr>
          <w:rFonts w:ascii="Arial" w:hAnsi="Arial" w:cs="Arial"/>
        </w:rPr>
        <w:t>й</w:t>
      </w:r>
      <w:r w:rsidR="00DB0C71" w:rsidRPr="00C62AA3">
        <w:rPr>
          <w:rFonts w:ascii="Arial" w:hAnsi="Arial" w:cs="Arial"/>
        </w:rPr>
        <w:t xml:space="preserve"> </w:t>
      </w:r>
      <w:r w:rsidR="00211305" w:rsidRPr="00C62AA3">
        <w:rPr>
          <w:rFonts w:ascii="Arial" w:hAnsi="Arial" w:cs="Arial"/>
        </w:rPr>
        <w:t>затрат</w:t>
      </w:r>
      <w:r w:rsidR="00595CD1" w:rsidRPr="00C62AA3">
        <w:rPr>
          <w:rFonts w:ascii="Arial" w:hAnsi="Arial" w:cs="Arial"/>
        </w:rPr>
        <w:t xml:space="preserve">, утвержденных </w:t>
      </w:r>
      <w:r w:rsidR="00211305" w:rsidRPr="00C62AA3">
        <w:rPr>
          <w:rFonts w:ascii="Arial" w:hAnsi="Arial" w:cs="Arial"/>
        </w:rPr>
        <w:t>Заказчиком, либо иным методом, согласованным Сторонами.</w:t>
      </w:r>
    </w:p>
    <w:p w14:paraId="0C3CA905" w14:textId="2297AF9E" w:rsidR="00D07844" w:rsidRPr="00C62AA3" w:rsidRDefault="00765E64" w:rsidP="0011635A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>4.</w:t>
      </w:r>
      <w:r w:rsidR="00703520" w:rsidRPr="00C62AA3">
        <w:rPr>
          <w:rFonts w:ascii="Arial" w:eastAsia="Times New Roman" w:hAnsi="Arial" w:cs="Arial"/>
          <w:lang w:eastAsia="ru-RU"/>
        </w:rPr>
        <w:t>5</w:t>
      </w:r>
      <w:r w:rsidRPr="00C62AA3">
        <w:rPr>
          <w:rFonts w:ascii="Arial" w:eastAsia="Times New Roman" w:hAnsi="Arial" w:cs="Arial"/>
          <w:lang w:eastAsia="ru-RU"/>
        </w:rPr>
        <w:t xml:space="preserve">. Все платежи по настоящему договору осуществляются на основании выставленных счетов после подписания Сторонами актов </w:t>
      </w:r>
      <w:r w:rsidR="005F7643" w:rsidRPr="00C62AA3">
        <w:rPr>
          <w:rFonts w:ascii="Arial" w:eastAsia="Times New Roman" w:hAnsi="Arial" w:cs="Arial"/>
          <w:lang w:eastAsia="ru-RU"/>
        </w:rPr>
        <w:t>с</w:t>
      </w:r>
      <w:r w:rsidR="00E315D5" w:rsidRPr="00C62AA3">
        <w:rPr>
          <w:rFonts w:ascii="Arial" w:eastAsia="Times New Roman" w:hAnsi="Arial" w:cs="Arial"/>
          <w:lang w:eastAsia="ru-RU"/>
        </w:rPr>
        <w:t>дачи-приёмки выполненных работ, в которых указыва</w:t>
      </w:r>
      <w:r w:rsidR="0011635A" w:rsidRPr="00C62AA3">
        <w:rPr>
          <w:rFonts w:ascii="Arial" w:eastAsia="Times New Roman" w:hAnsi="Arial" w:cs="Arial"/>
          <w:lang w:eastAsia="ru-RU"/>
        </w:rPr>
        <w:t>ются</w:t>
      </w:r>
      <w:r w:rsidR="005F7643" w:rsidRPr="00C62AA3">
        <w:rPr>
          <w:rFonts w:ascii="Arial" w:eastAsia="Times New Roman" w:hAnsi="Arial" w:cs="Arial"/>
          <w:lang w:eastAsia="ru-RU"/>
        </w:rPr>
        <w:t xml:space="preserve"> объемы работ, использованные материалы и запасные части по абонентскому сервисному обслуживанию и тарифным работа</w:t>
      </w:r>
      <w:r w:rsidR="0011635A" w:rsidRPr="00C62AA3">
        <w:rPr>
          <w:rFonts w:ascii="Arial" w:eastAsia="Times New Roman" w:hAnsi="Arial" w:cs="Arial"/>
          <w:lang w:eastAsia="ru-RU"/>
        </w:rPr>
        <w:t>м за прошедший отчетный период.</w:t>
      </w:r>
    </w:p>
    <w:p w14:paraId="2D4FE3CD" w14:textId="141EA7FB" w:rsidR="004808D8" w:rsidRPr="00C62AA3" w:rsidRDefault="001C092A" w:rsidP="004808D8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>4.</w:t>
      </w:r>
      <w:r w:rsidR="00703520" w:rsidRPr="00C62AA3">
        <w:rPr>
          <w:rFonts w:ascii="Arial" w:eastAsia="Times New Roman" w:hAnsi="Arial" w:cs="Arial"/>
          <w:lang w:eastAsia="ru-RU"/>
        </w:rPr>
        <w:t>6</w:t>
      </w:r>
      <w:r w:rsidR="00F5499B" w:rsidRPr="00C62AA3">
        <w:rPr>
          <w:rFonts w:ascii="Arial" w:eastAsia="Times New Roman" w:hAnsi="Arial" w:cs="Arial"/>
          <w:lang w:eastAsia="ru-RU"/>
        </w:rPr>
        <w:t>.</w:t>
      </w:r>
      <w:r w:rsidR="00A84565" w:rsidRPr="00C62AA3">
        <w:rPr>
          <w:rFonts w:ascii="Arial" w:eastAsia="Times New Roman" w:hAnsi="Arial" w:cs="Arial"/>
          <w:lang w:eastAsia="ru-RU"/>
        </w:rPr>
        <w:t xml:space="preserve"> </w:t>
      </w:r>
      <w:r w:rsidR="004808D8" w:rsidRPr="00C62AA3">
        <w:rPr>
          <w:rFonts w:ascii="Arial" w:eastAsia="Times New Roman" w:hAnsi="Arial" w:cs="Arial"/>
          <w:lang w:eastAsia="ru-RU"/>
        </w:rPr>
        <w:t>Заказчик оплачивает счет в течение 10 рабочих дней с даты подписания актов оказания услуг сторонами на основании выставленного счета.</w:t>
      </w:r>
    </w:p>
    <w:p w14:paraId="6AA8F8F3" w14:textId="2F8311DD" w:rsidR="001C1C3E" w:rsidRPr="00C62AA3" w:rsidRDefault="00211305" w:rsidP="002F6F5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hAnsi="Arial" w:cs="Arial"/>
        </w:rPr>
      </w:pPr>
      <w:r w:rsidRPr="00C62AA3">
        <w:rPr>
          <w:rFonts w:ascii="Arial" w:eastAsia="Times New Roman" w:hAnsi="Arial" w:cs="Arial"/>
          <w:lang w:eastAsia="ru-RU"/>
        </w:rPr>
        <w:t>4.</w:t>
      </w:r>
      <w:r w:rsidR="00703520" w:rsidRPr="00C62AA3">
        <w:rPr>
          <w:rFonts w:ascii="Arial" w:eastAsia="Times New Roman" w:hAnsi="Arial" w:cs="Arial"/>
          <w:lang w:eastAsia="ru-RU"/>
        </w:rPr>
        <w:t>7</w:t>
      </w:r>
      <w:r w:rsidR="007835F9" w:rsidRPr="00C62AA3">
        <w:rPr>
          <w:rFonts w:ascii="Arial" w:eastAsia="Times New Roman" w:hAnsi="Arial" w:cs="Arial"/>
          <w:lang w:eastAsia="ru-RU"/>
        </w:rPr>
        <w:t>.</w:t>
      </w:r>
      <w:r w:rsidR="007835F9" w:rsidRPr="00C62AA3">
        <w:rPr>
          <w:rFonts w:ascii="Arial" w:hAnsi="Arial" w:cs="Arial"/>
        </w:rPr>
        <w:t xml:space="preserve"> </w:t>
      </w:r>
      <w:r w:rsidR="001C1C3E" w:rsidRPr="00C62AA3">
        <w:rPr>
          <w:rFonts w:ascii="Arial" w:hAnsi="Arial" w:cs="Arial"/>
        </w:rPr>
        <w:t>Оплата по настоящему Договору осуществляется в безналичной форме в рублях РФ на расчётный счёт Исполнителя.</w:t>
      </w:r>
    </w:p>
    <w:p w14:paraId="6F636AF3" w14:textId="5251097A" w:rsidR="00211305" w:rsidRPr="00C62AA3" w:rsidRDefault="001C092A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hAnsi="Arial" w:cs="Arial"/>
        </w:rPr>
      </w:pPr>
      <w:r w:rsidRPr="00C62AA3">
        <w:rPr>
          <w:rFonts w:ascii="Arial" w:hAnsi="Arial" w:cs="Arial"/>
        </w:rPr>
        <w:t>4.</w:t>
      </w:r>
      <w:r w:rsidR="00703520" w:rsidRPr="00C62AA3">
        <w:rPr>
          <w:rFonts w:ascii="Arial" w:eastAsia="Times New Roman" w:hAnsi="Arial" w:cs="Arial"/>
          <w:lang w:eastAsia="ru-RU"/>
        </w:rPr>
        <w:t>8</w:t>
      </w:r>
      <w:r w:rsidR="001C1C3E" w:rsidRPr="00C62AA3">
        <w:rPr>
          <w:rFonts w:ascii="Arial" w:hAnsi="Arial" w:cs="Arial"/>
        </w:rPr>
        <w:t xml:space="preserve">. </w:t>
      </w:r>
      <w:r w:rsidR="00211305" w:rsidRPr="00C62AA3">
        <w:rPr>
          <w:rFonts w:ascii="Arial" w:hAnsi="Arial" w:cs="Arial"/>
        </w:rPr>
        <w:t>Обязательства Заказчика по оплате услу</w:t>
      </w:r>
      <w:r w:rsidR="009B7798" w:rsidRPr="00C62AA3">
        <w:rPr>
          <w:rFonts w:ascii="Arial" w:hAnsi="Arial" w:cs="Arial"/>
        </w:rPr>
        <w:t>г</w:t>
      </w:r>
      <w:r w:rsidR="00211305" w:rsidRPr="00C62AA3">
        <w:rPr>
          <w:rFonts w:ascii="Arial" w:hAnsi="Arial" w:cs="Arial"/>
        </w:rPr>
        <w:t xml:space="preserve"> считаются надлежащим образом исполненными с момента </w:t>
      </w:r>
      <w:r w:rsidR="00211305" w:rsidRPr="00C62AA3">
        <w:rPr>
          <w:rFonts w:ascii="Arial" w:eastAsia="Times New Roman" w:hAnsi="Arial" w:cs="Arial"/>
          <w:lang w:eastAsia="ru-RU"/>
        </w:rPr>
        <w:t>списания</w:t>
      </w:r>
      <w:r w:rsidR="00211305" w:rsidRPr="00C62AA3">
        <w:rPr>
          <w:rFonts w:ascii="Arial" w:hAnsi="Arial" w:cs="Arial"/>
        </w:rPr>
        <w:t xml:space="preserve"> денежных средств </w:t>
      </w:r>
      <w:r w:rsidR="00211305" w:rsidRPr="00C62AA3">
        <w:rPr>
          <w:rFonts w:ascii="Arial" w:eastAsia="Times New Roman" w:hAnsi="Arial" w:cs="Arial"/>
          <w:lang w:eastAsia="ru-RU"/>
        </w:rPr>
        <w:t>с расчетного счета Заказчика</w:t>
      </w:r>
      <w:r w:rsidR="00211305" w:rsidRPr="00C62AA3">
        <w:rPr>
          <w:rFonts w:ascii="Arial" w:hAnsi="Arial" w:cs="Arial"/>
        </w:rPr>
        <w:t>.</w:t>
      </w:r>
    </w:p>
    <w:p w14:paraId="40B1ECC8" w14:textId="09E55E06" w:rsidR="00321FF9" w:rsidRPr="00C62AA3" w:rsidRDefault="00A46C77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211305" w:rsidRPr="00C62AA3">
        <w:rPr>
          <w:rFonts w:ascii="Arial" w:hAnsi="Arial" w:cs="Arial"/>
        </w:rPr>
        <w:t>4.</w:t>
      </w:r>
      <w:r w:rsidR="00703520" w:rsidRPr="00C62AA3">
        <w:rPr>
          <w:rFonts w:ascii="Arial" w:eastAsia="Times New Roman" w:hAnsi="Arial" w:cs="Arial"/>
          <w:lang w:eastAsia="ru-RU"/>
        </w:rPr>
        <w:t>9</w:t>
      </w:r>
      <w:r w:rsidR="00211305" w:rsidRPr="00C62AA3">
        <w:rPr>
          <w:rFonts w:ascii="Arial" w:hAnsi="Arial" w:cs="Arial"/>
        </w:rPr>
        <w:t>. Стороны не реже одного раза в квартал производят между собой сверку расчетов. Двусторонний Акт сверки расчетов оформляет Исполнитель.</w:t>
      </w:r>
      <w:r w:rsidR="00B15BF3" w:rsidRPr="00C62AA3">
        <w:rPr>
          <w:rFonts w:ascii="Arial" w:hAnsi="Arial" w:cs="Arial"/>
        </w:rPr>
        <w:t xml:space="preserve">     </w:t>
      </w:r>
    </w:p>
    <w:p w14:paraId="04D58056" w14:textId="1C818F77" w:rsidR="00722BED" w:rsidRPr="00C62AA3" w:rsidRDefault="003B6677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4</w:t>
      </w:r>
      <w:r w:rsidR="00C0796E" w:rsidRPr="00C62AA3">
        <w:rPr>
          <w:rFonts w:ascii="Arial" w:hAnsi="Arial" w:cs="Arial"/>
        </w:rPr>
        <w:t>.</w:t>
      </w:r>
      <w:r w:rsidR="00703520" w:rsidRPr="00C62AA3">
        <w:rPr>
          <w:rFonts w:ascii="Arial" w:hAnsi="Arial" w:cs="Arial"/>
        </w:rPr>
        <w:t>10</w:t>
      </w:r>
      <w:r w:rsidR="00321FF9" w:rsidRPr="00C62AA3">
        <w:rPr>
          <w:rFonts w:ascii="Arial" w:hAnsi="Arial" w:cs="Arial"/>
        </w:rPr>
        <w:t>.</w:t>
      </w:r>
      <w:r w:rsidR="00656EB5" w:rsidRPr="00C62AA3">
        <w:rPr>
          <w:rFonts w:ascii="Arial" w:hAnsi="Arial" w:cs="Arial"/>
        </w:rPr>
        <w:t xml:space="preserve">     </w:t>
      </w:r>
      <w:r w:rsidR="00722BED" w:rsidRPr="00C62AA3">
        <w:rPr>
          <w:rFonts w:ascii="Arial" w:hAnsi="Arial" w:cs="Arial"/>
        </w:rPr>
        <w:t xml:space="preserve">При обслуживании Объектов в течение неполного </w:t>
      </w:r>
      <w:r w:rsidR="002A53FB" w:rsidRPr="00C62AA3">
        <w:rPr>
          <w:rFonts w:ascii="Arial" w:hAnsi="Arial" w:cs="Arial"/>
        </w:rPr>
        <w:t>отчетного периода</w:t>
      </w:r>
      <w:r w:rsidR="00722BED" w:rsidRPr="00C62AA3">
        <w:rPr>
          <w:rFonts w:ascii="Arial" w:hAnsi="Arial" w:cs="Arial"/>
        </w:rPr>
        <w:t xml:space="preserve">, стоимость определяется пропорционально фактическому количеству дней обслуживания </w:t>
      </w:r>
      <w:r w:rsidR="00302B7F" w:rsidRPr="00C62AA3">
        <w:rPr>
          <w:rFonts w:ascii="Arial" w:hAnsi="Arial" w:cs="Arial"/>
        </w:rPr>
        <w:t>в соответствии с</w:t>
      </w:r>
      <w:r w:rsidR="00722BED" w:rsidRPr="00C62AA3">
        <w:rPr>
          <w:rFonts w:ascii="Arial" w:hAnsi="Arial" w:cs="Arial"/>
        </w:rPr>
        <w:t xml:space="preserve"> утвержденн</w:t>
      </w:r>
      <w:r w:rsidR="00302B7F" w:rsidRPr="00C62AA3">
        <w:rPr>
          <w:rFonts w:ascii="Arial" w:hAnsi="Arial" w:cs="Arial"/>
        </w:rPr>
        <w:t>ым</w:t>
      </w:r>
      <w:r w:rsidR="00722BED" w:rsidRPr="00C62AA3">
        <w:rPr>
          <w:rFonts w:ascii="Arial" w:hAnsi="Arial" w:cs="Arial"/>
        </w:rPr>
        <w:t xml:space="preserve"> план</w:t>
      </w:r>
      <w:r w:rsidR="00302B7F" w:rsidRPr="00C62AA3">
        <w:rPr>
          <w:rFonts w:ascii="Arial" w:hAnsi="Arial" w:cs="Arial"/>
        </w:rPr>
        <w:t>ом</w:t>
      </w:r>
      <w:r w:rsidR="00722BED" w:rsidRPr="00C62AA3">
        <w:rPr>
          <w:rFonts w:ascii="Arial" w:hAnsi="Arial" w:cs="Arial"/>
        </w:rPr>
        <w:t>-график</w:t>
      </w:r>
      <w:r w:rsidR="00302B7F" w:rsidRPr="00C62AA3">
        <w:rPr>
          <w:rFonts w:ascii="Arial" w:hAnsi="Arial" w:cs="Arial"/>
        </w:rPr>
        <w:t>ом</w:t>
      </w:r>
      <w:r w:rsidR="00722BED" w:rsidRPr="00C62AA3">
        <w:rPr>
          <w:rFonts w:ascii="Arial" w:hAnsi="Arial" w:cs="Arial"/>
        </w:rPr>
        <w:t xml:space="preserve"> передачи Объектов на обслуживание. В случае изменения количества Объектов, находящихся в абонентском сервисном обслуживании согласно Приложению № 3 к настоящему Договору, размер абонентской платы изменяется в текущем отчетном периоде исходя из фактического количества Объектов и дней обслуживания каждого Объекта, </w:t>
      </w:r>
      <w:r w:rsidR="00722BED" w:rsidRPr="00C62AA3">
        <w:rPr>
          <w:rFonts w:ascii="Arial" w:hAnsi="Arial" w:cs="Arial"/>
        </w:rPr>
        <w:lastRenderedPageBreak/>
        <w:t>подтверждением чему является подписанное Сторонами дополнительное соглашение и акт приема-передачи Объекта.</w:t>
      </w:r>
    </w:p>
    <w:p w14:paraId="76D33E76" w14:textId="6631733D" w:rsidR="00323FAC" w:rsidRPr="00C62AA3" w:rsidRDefault="00A5394E" w:rsidP="001877C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hAnsi="Arial" w:cs="Arial"/>
        </w:rPr>
        <w:tab/>
      </w:r>
      <w:bookmarkStart w:id="10" w:name="_Hlk16265696"/>
      <w:r w:rsidR="00722BED" w:rsidRPr="00112F7F">
        <w:rPr>
          <w:rFonts w:ascii="Arial" w:hAnsi="Arial" w:cs="Arial"/>
        </w:rPr>
        <w:t>4.</w:t>
      </w:r>
      <w:r w:rsidR="00722BED" w:rsidRPr="00112F7F">
        <w:rPr>
          <w:rFonts w:ascii="Arial" w:eastAsia="Times New Roman" w:hAnsi="Arial" w:cs="Arial"/>
          <w:lang w:eastAsia="ru-RU"/>
        </w:rPr>
        <w:t>1</w:t>
      </w:r>
      <w:r w:rsidR="00257F9F" w:rsidRPr="00112F7F">
        <w:rPr>
          <w:rFonts w:ascii="Arial" w:eastAsia="Times New Roman" w:hAnsi="Arial" w:cs="Arial"/>
          <w:lang w:eastAsia="ru-RU"/>
        </w:rPr>
        <w:t>1</w:t>
      </w:r>
      <w:r w:rsidR="00722BED" w:rsidRPr="00112F7F">
        <w:rPr>
          <w:rFonts w:ascii="Arial" w:eastAsia="Times New Roman" w:hAnsi="Arial" w:cs="Arial"/>
          <w:lang w:eastAsia="ru-RU"/>
        </w:rPr>
        <w:t xml:space="preserve">. </w:t>
      </w:r>
      <w:r w:rsidR="001B552C" w:rsidRPr="00112F7F">
        <w:rPr>
          <w:rFonts w:ascii="Arial" w:eastAsia="Times New Roman" w:hAnsi="Arial" w:cs="Arial"/>
          <w:lang w:eastAsia="ru-RU"/>
        </w:rPr>
        <w:t>Нарушение Заказчиком срока передачи оборудования на обслуживание</w:t>
      </w:r>
      <w:r w:rsidR="002C4CD7" w:rsidRPr="00112F7F">
        <w:rPr>
          <w:rFonts w:ascii="Arial" w:eastAsia="Times New Roman" w:hAnsi="Arial" w:cs="Arial"/>
          <w:lang w:eastAsia="ru-RU"/>
        </w:rPr>
        <w:t xml:space="preserve"> (п.2.2.</w:t>
      </w:r>
      <w:r w:rsidR="001A57CB" w:rsidRPr="00112F7F">
        <w:rPr>
          <w:rFonts w:ascii="Arial" w:eastAsia="Times New Roman" w:hAnsi="Arial" w:cs="Arial"/>
          <w:lang w:eastAsia="ru-RU"/>
        </w:rPr>
        <w:t>3.</w:t>
      </w:r>
      <w:r w:rsidR="002C4CD7" w:rsidRPr="00112F7F">
        <w:rPr>
          <w:rFonts w:ascii="Arial" w:eastAsia="Times New Roman" w:hAnsi="Arial" w:cs="Arial"/>
          <w:lang w:eastAsia="ru-RU"/>
        </w:rPr>
        <w:t xml:space="preserve"> Договора)</w:t>
      </w:r>
      <w:r w:rsidR="001B552C" w:rsidRPr="00112F7F">
        <w:rPr>
          <w:rFonts w:ascii="Arial" w:eastAsia="Times New Roman" w:hAnsi="Arial" w:cs="Arial"/>
          <w:lang w:eastAsia="ru-RU"/>
        </w:rPr>
        <w:t xml:space="preserve"> не является основанием для </w:t>
      </w:r>
      <w:r w:rsidR="000C4CAB" w:rsidRPr="00112F7F">
        <w:rPr>
          <w:rFonts w:ascii="Arial" w:eastAsia="Times New Roman" w:hAnsi="Arial" w:cs="Arial"/>
          <w:lang w:eastAsia="ru-RU"/>
        </w:rPr>
        <w:t>уменьшения</w:t>
      </w:r>
      <w:r w:rsidR="001B552C" w:rsidRPr="00112F7F">
        <w:rPr>
          <w:rFonts w:ascii="Arial" w:eastAsia="Times New Roman" w:hAnsi="Arial" w:cs="Arial"/>
          <w:lang w:eastAsia="ru-RU"/>
        </w:rPr>
        <w:t xml:space="preserve"> стоимости Услуг </w:t>
      </w:r>
      <w:r w:rsidR="00E87774" w:rsidRPr="00112F7F">
        <w:rPr>
          <w:rFonts w:ascii="Arial" w:eastAsia="Times New Roman" w:hAnsi="Arial" w:cs="Arial"/>
          <w:lang w:eastAsia="ru-RU"/>
        </w:rPr>
        <w:t>за</w:t>
      </w:r>
      <w:r w:rsidR="001B552C" w:rsidRPr="00112F7F">
        <w:rPr>
          <w:rFonts w:ascii="Arial" w:eastAsia="Times New Roman" w:hAnsi="Arial" w:cs="Arial"/>
          <w:lang w:eastAsia="ru-RU"/>
        </w:rPr>
        <w:t xml:space="preserve"> соответствующ</w:t>
      </w:r>
      <w:r w:rsidR="00E87774" w:rsidRPr="00112F7F">
        <w:rPr>
          <w:rFonts w:ascii="Arial" w:eastAsia="Times New Roman" w:hAnsi="Arial" w:cs="Arial"/>
          <w:lang w:eastAsia="ru-RU"/>
        </w:rPr>
        <w:t>ий</w:t>
      </w:r>
      <w:r w:rsidR="001B552C" w:rsidRPr="00112F7F">
        <w:rPr>
          <w:rFonts w:ascii="Arial" w:eastAsia="Times New Roman" w:hAnsi="Arial" w:cs="Arial"/>
          <w:lang w:eastAsia="ru-RU"/>
        </w:rPr>
        <w:t xml:space="preserve"> отчетн</w:t>
      </w:r>
      <w:r w:rsidR="00E87774" w:rsidRPr="00112F7F">
        <w:rPr>
          <w:rFonts w:ascii="Arial" w:eastAsia="Times New Roman" w:hAnsi="Arial" w:cs="Arial"/>
          <w:lang w:eastAsia="ru-RU"/>
        </w:rPr>
        <w:t>ый</w:t>
      </w:r>
      <w:r w:rsidR="001B552C" w:rsidRPr="00112F7F">
        <w:rPr>
          <w:rFonts w:ascii="Arial" w:eastAsia="Times New Roman" w:hAnsi="Arial" w:cs="Arial"/>
          <w:lang w:eastAsia="ru-RU"/>
        </w:rPr>
        <w:t xml:space="preserve"> период</w:t>
      </w:r>
      <w:r w:rsidR="000C4CAB" w:rsidRPr="00112F7F">
        <w:rPr>
          <w:rFonts w:ascii="Arial" w:eastAsia="Times New Roman" w:hAnsi="Arial" w:cs="Arial"/>
          <w:lang w:eastAsia="ru-RU"/>
        </w:rPr>
        <w:t>, согласованной в Приложени</w:t>
      </w:r>
      <w:r w:rsidR="00C67ABE" w:rsidRPr="00112F7F">
        <w:rPr>
          <w:rFonts w:ascii="Arial" w:eastAsia="Times New Roman" w:hAnsi="Arial" w:cs="Arial"/>
          <w:lang w:eastAsia="ru-RU"/>
        </w:rPr>
        <w:t>ях</w:t>
      </w:r>
      <w:r w:rsidR="000C4CAB" w:rsidRPr="00112F7F">
        <w:rPr>
          <w:rFonts w:ascii="Arial" w:eastAsia="Times New Roman" w:hAnsi="Arial" w:cs="Arial"/>
          <w:lang w:eastAsia="ru-RU"/>
        </w:rPr>
        <w:t xml:space="preserve"> №</w:t>
      </w:r>
      <w:r w:rsidR="00C211A5" w:rsidRPr="00112F7F">
        <w:rPr>
          <w:rFonts w:ascii="Arial" w:eastAsia="Times New Roman" w:hAnsi="Arial" w:cs="Arial"/>
          <w:lang w:eastAsia="ru-RU"/>
        </w:rPr>
        <w:t>1</w:t>
      </w:r>
      <w:r w:rsidR="00C67ABE" w:rsidRPr="00112F7F">
        <w:rPr>
          <w:rFonts w:ascii="Arial" w:eastAsia="Times New Roman" w:hAnsi="Arial" w:cs="Arial"/>
          <w:lang w:eastAsia="ru-RU"/>
        </w:rPr>
        <w:t>.1</w:t>
      </w:r>
      <w:r w:rsidR="00121CDF" w:rsidRPr="00112F7F">
        <w:rPr>
          <w:rFonts w:ascii="Arial" w:eastAsia="Times New Roman" w:hAnsi="Arial" w:cs="Arial"/>
          <w:lang w:eastAsia="ru-RU"/>
        </w:rPr>
        <w:t xml:space="preserve">, </w:t>
      </w:r>
      <w:r w:rsidR="00C67ABE" w:rsidRPr="00112F7F">
        <w:rPr>
          <w:rFonts w:ascii="Arial" w:eastAsia="Times New Roman" w:hAnsi="Arial" w:cs="Arial"/>
          <w:lang w:eastAsia="ru-RU"/>
        </w:rPr>
        <w:t>1.2</w:t>
      </w:r>
      <w:r w:rsidR="00F63804">
        <w:rPr>
          <w:rFonts w:ascii="Arial" w:eastAsia="Times New Roman" w:hAnsi="Arial" w:cs="Arial"/>
          <w:lang w:eastAsia="ru-RU"/>
        </w:rPr>
        <w:t xml:space="preserve"> </w:t>
      </w:r>
      <w:r w:rsidR="000C4CAB" w:rsidRPr="00112F7F">
        <w:rPr>
          <w:rFonts w:ascii="Arial" w:eastAsia="Times New Roman" w:hAnsi="Arial" w:cs="Arial"/>
          <w:lang w:eastAsia="ru-RU"/>
        </w:rPr>
        <w:t>к настоящему Договору.</w:t>
      </w:r>
      <w:bookmarkEnd w:id="10"/>
    </w:p>
    <w:p w14:paraId="1FDE2F72" w14:textId="77777777" w:rsidR="00001E76" w:rsidRDefault="00A5394E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722BED" w:rsidRPr="00C62AA3">
        <w:rPr>
          <w:rFonts w:ascii="Arial" w:eastAsia="Times New Roman" w:hAnsi="Arial" w:cs="Arial"/>
          <w:lang w:eastAsia="ru-RU"/>
        </w:rPr>
        <w:t>4.1</w:t>
      </w:r>
      <w:r w:rsidR="00257F9F" w:rsidRPr="00C62AA3">
        <w:rPr>
          <w:rFonts w:ascii="Arial" w:eastAsia="Times New Roman" w:hAnsi="Arial" w:cs="Arial"/>
          <w:lang w:eastAsia="ru-RU"/>
        </w:rPr>
        <w:t>2</w:t>
      </w:r>
      <w:r w:rsidR="00722BED" w:rsidRPr="00C62AA3">
        <w:rPr>
          <w:rFonts w:ascii="Arial" w:hAnsi="Arial" w:cs="Arial"/>
        </w:rPr>
        <w:t xml:space="preserve">. Заказчик обязуется </w:t>
      </w:r>
      <w:r w:rsidR="00997507" w:rsidRPr="00C62AA3">
        <w:rPr>
          <w:rFonts w:ascii="Arial" w:hAnsi="Arial" w:cs="Arial"/>
        </w:rPr>
        <w:t xml:space="preserve">заранее </w:t>
      </w:r>
      <w:r w:rsidR="00722BED" w:rsidRPr="00C62AA3">
        <w:rPr>
          <w:rFonts w:ascii="Arial" w:hAnsi="Arial" w:cs="Arial"/>
        </w:rPr>
        <w:t>письменно (электронной почтой) информировать Исполнителя о сроках вывода Объекта и сроках ввода Объекта на комплексное сервисное обслуживание.</w:t>
      </w:r>
      <w:r w:rsidRPr="00C62AA3">
        <w:rPr>
          <w:rFonts w:ascii="Arial" w:hAnsi="Arial" w:cs="Arial"/>
        </w:rPr>
        <w:t xml:space="preserve"> </w:t>
      </w:r>
    </w:p>
    <w:p w14:paraId="56309A6E" w14:textId="5D8DA91E" w:rsidR="00C61BE8" w:rsidRDefault="00001E76" w:rsidP="00001E76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284"/>
        <w:rPr>
          <w:rFonts w:ascii="Arial" w:hAnsi="Arial" w:cs="Arial"/>
        </w:rPr>
      </w:pPr>
      <w:r>
        <w:rPr>
          <w:rFonts w:ascii="Arial" w:hAnsi="Arial" w:cs="Arial"/>
        </w:rPr>
        <w:t xml:space="preserve">4.13. </w:t>
      </w:r>
      <w:r w:rsidRPr="00001E76">
        <w:rPr>
          <w:rFonts w:ascii="Arial" w:hAnsi="Arial" w:cs="Arial"/>
        </w:rPr>
        <w:t xml:space="preserve">Исполнитель заверяет об обстоятельствах, установленных в Приложении № </w:t>
      </w:r>
      <w:r>
        <w:rPr>
          <w:rFonts w:ascii="Arial" w:hAnsi="Arial" w:cs="Arial"/>
        </w:rPr>
        <w:t>15</w:t>
      </w:r>
      <w:r w:rsidRPr="00001E76">
        <w:rPr>
          <w:rFonts w:ascii="Arial" w:hAnsi="Arial" w:cs="Arial"/>
        </w:rPr>
        <w:t xml:space="preserve"> к Договору, и несет ответственность в соответствии с положениями настоящего Приложения в случае предоставления недостоверных заверений. </w:t>
      </w:r>
      <w:r w:rsidRPr="00001E76">
        <w:rPr>
          <w:rFonts w:ascii="Arial" w:hAnsi="Arial" w:cs="Arial"/>
          <w:highlight w:val="lightGray"/>
        </w:rPr>
        <w:t>&lt;настоящий пункт применяется, если КА является плательщиком НДС, либо если стоимость договора превышает 10 миллионов рублей, в иных случаях пункт подлежит удалению&gt;.</w:t>
      </w:r>
    </w:p>
    <w:p w14:paraId="4EBA0563" w14:textId="77777777" w:rsidR="00001E76" w:rsidRPr="00C62AA3" w:rsidRDefault="00001E76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</w:p>
    <w:p w14:paraId="3D0205C2" w14:textId="77777777" w:rsidR="004001C6" w:rsidRPr="00C62AA3" w:rsidRDefault="00211305" w:rsidP="008868EB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hAnsi="Arial" w:cs="Arial"/>
          <w:b/>
        </w:rPr>
      </w:pPr>
      <w:r w:rsidRPr="00C62AA3">
        <w:rPr>
          <w:rFonts w:ascii="Arial" w:hAnsi="Arial" w:cs="Arial"/>
          <w:b/>
        </w:rPr>
        <w:t>ОТВЕТСТВЕННОСТЬ СТОРОН</w:t>
      </w:r>
      <w:r w:rsidR="00722BED" w:rsidRPr="00C62AA3">
        <w:rPr>
          <w:rFonts w:ascii="Arial" w:hAnsi="Arial" w:cs="Arial"/>
          <w:b/>
        </w:rPr>
        <w:t>.</w:t>
      </w:r>
    </w:p>
    <w:p w14:paraId="11A3BCA5" w14:textId="77777777" w:rsidR="00211305" w:rsidRPr="00C62AA3" w:rsidRDefault="00722BED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211305" w:rsidRPr="00C62AA3">
        <w:rPr>
          <w:rFonts w:ascii="Arial" w:hAnsi="Arial" w:cs="Arial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</w:t>
      </w:r>
      <w:r w:rsidR="00C82BE1" w:rsidRPr="00C62AA3">
        <w:rPr>
          <w:rFonts w:ascii="Arial" w:hAnsi="Arial" w:cs="Arial"/>
        </w:rPr>
        <w:t>йствующим законодательством РФ.</w:t>
      </w:r>
    </w:p>
    <w:p w14:paraId="7FEA4301" w14:textId="52142303" w:rsidR="000747BD" w:rsidRPr="00C62AA3" w:rsidRDefault="009A2CB9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682509" w:rsidRPr="00C62AA3">
        <w:rPr>
          <w:rFonts w:ascii="Arial" w:hAnsi="Arial" w:cs="Arial"/>
        </w:rPr>
        <w:t>5.</w:t>
      </w:r>
      <w:r w:rsidR="003B6677" w:rsidRPr="00C62AA3">
        <w:rPr>
          <w:rFonts w:ascii="Arial" w:hAnsi="Arial" w:cs="Arial"/>
        </w:rPr>
        <w:t>2</w:t>
      </w:r>
      <w:r w:rsidR="00682509" w:rsidRPr="00C62AA3">
        <w:rPr>
          <w:rFonts w:ascii="Arial" w:hAnsi="Arial" w:cs="Arial"/>
        </w:rPr>
        <w:t xml:space="preserve">. </w:t>
      </w:r>
      <w:r w:rsidR="00765E64" w:rsidRPr="00C62AA3">
        <w:rPr>
          <w:rFonts w:ascii="Arial" w:hAnsi="Arial" w:cs="Arial"/>
        </w:rPr>
        <w:t>При нарушении Исполнителем сроков оказания Услуг, предусмотренных Соглашением об уровне сервиса (Приложение №</w:t>
      </w:r>
      <w:r w:rsidR="00C67ABE" w:rsidRPr="00C62AA3">
        <w:rPr>
          <w:rFonts w:ascii="Arial" w:hAnsi="Arial" w:cs="Arial"/>
        </w:rPr>
        <w:t>2</w:t>
      </w:r>
      <w:r w:rsidR="00765E64" w:rsidRPr="00C62AA3">
        <w:rPr>
          <w:rFonts w:ascii="Arial" w:hAnsi="Arial" w:cs="Arial"/>
        </w:rPr>
        <w:t>) или иными Приложениями к настоящему Договору,</w:t>
      </w:r>
      <w:r w:rsidR="000150D5"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Заказчик вправе потребовать от Исполнителя уплаты штрафа в размере:</w:t>
      </w:r>
    </w:p>
    <w:p w14:paraId="3A2868F3" w14:textId="0A218344" w:rsidR="00765E64" w:rsidRPr="00C62AA3" w:rsidRDefault="000747BD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5.</w:t>
      </w:r>
      <w:r w:rsidR="00D64589" w:rsidRPr="00C62AA3">
        <w:rPr>
          <w:rFonts w:ascii="Arial" w:eastAsia="Times New Roman" w:hAnsi="Arial" w:cs="Arial"/>
          <w:lang w:eastAsia="ru-RU"/>
        </w:rPr>
        <w:t>2</w:t>
      </w:r>
      <w:r w:rsidRPr="00C62AA3">
        <w:rPr>
          <w:rFonts w:ascii="Arial" w:hAnsi="Arial" w:cs="Arial"/>
        </w:rPr>
        <w:t xml:space="preserve">.1. </w:t>
      </w:r>
      <w:r w:rsidR="00765E64" w:rsidRPr="00C62AA3">
        <w:rPr>
          <w:rFonts w:ascii="Arial" w:hAnsi="Arial" w:cs="Arial"/>
        </w:rPr>
        <w:t>При нарушении срока исполнения запроса с приоритетом «Критический»:</w:t>
      </w:r>
    </w:p>
    <w:p w14:paraId="27DD5AF9" w14:textId="0C80091E" w:rsidR="00765E64" w:rsidRPr="00C62AA3" w:rsidRDefault="000747BD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 xml:space="preserve">- </w:t>
      </w:r>
      <w:r w:rsidR="00765E64" w:rsidRPr="00C62AA3">
        <w:rPr>
          <w:rFonts w:ascii="Arial" w:hAnsi="Arial" w:cs="Arial"/>
        </w:rPr>
        <w:t>2500 (Две тысячи пятьсот) рублей за каждый</w:t>
      </w:r>
      <w:r w:rsidR="00765E64" w:rsidRPr="00C62AA3">
        <w:rPr>
          <w:rFonts w:ascii="Arial" w:eastAsia="Times New Roman" w:hAnsi="Arial" w:cs="Arial"/>
          <w:lang w:eastAsia="ru-RU"/>
        </w:rPr>
        <w:tab/>
      </w:r>
      <w:r w:rsidR="00CF2547"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просроченный час</w:t>
      </w:r>
      <w:r w:rsidR="00765E64" w:rsidRPr="00C62AA3">
        <w:rPr>
          <w:rFonts w:ascii="Arial" w:eastAsia="Times New Roman" w:hAnsi="Arial" w:cs="Arial"/>
          <w:lang w:eastAsia="ru-RU"/>
        </w:rPr>
        <w:tab/>
      </w:r>
      <w:r w:rsidR="00C07208"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сверх</w:t>
      </w:r>
      <w:r w:rsidR="00CF2547"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установленног</w:t>
      </w:r>
      <w:r w:rsidR="00CF2547" w:rsidRPr="00C62AA3">
        <w:rPr>
          <w:rFonts w:ascii="Arial" w:hAnsi="Arial" w:cs="Arial"/>
        </w:rPr>
        <w:t xml:space="preserve">о </w:t>
      </w:r>
      <w:r w:rsidR="00765E64" w:rsidRPr="00C62AA3">
        <w:rPr>
          <w:rFonts w:ascii="Arial" w:hAnsi="Arial" w:cs="Arial"/>
        </w:rPr>
        <w:t>нормативного времени</w:t>
      </w:r>
      <w:r w:rsidR="00C07208"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выполнения.</w:t>
      </w:r>
      <w:r w:rsidR="00CF2547"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Сумма штрафа по</w:t>
      </w:r>
      <w:r w:rsidR="00183F76"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всем</w:t>
      </w:r>
      <w:r w:rsidR="00CF2547"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 xml:space="preserve">запросам в рамках конкретного ТЗ не может превышать </w:t>
      </w:r>
      <w:r w:rsidR="002B0772" w:rsidRPr="00C62AA3">
        <w:rPr>
          <w:rFonts w:ascii="Arial" w:eastAsia="Times New Roman" w:hAnsi="Arial" w:cs="Arial"/>
          <w:lang w:eastAsia="ru-RU"/>
        </w:rPr>
        <w:t>100</w:t>
      </w:r>
      <w:r w:rsidR="00765E64" w:rsidRPr="00C62AA3">
        <w:rPr>
          <w:rFonts w:ascii="Arial" w:hAnsi="Arial" w:cs="Arial"/>
        </w:rPr>
        <w:t xml:space="preserve">% от стоимости данного ТЗ в месяц по данному Объекту (с учетом </w:t>
      </w:r>
      <w:r w:rsidR="00765E64" w:rsidRPr="00C62AA3">
        <w:rPr>
          <w:rFonts w:ascii="Arial" w:eastAsia="Times New Roman" w:hAnsi="Arial" w:cs="Arial"/>
          <w:lang w:eastAsia="ru-RU"/>
        </w:rPr>
        <w:t>НДС по ставке в соответствии с действующим законодательством</w:t>
      </w:r>
      <w:r w:rsidR="00765E64" w:rsidRPr="00C62AA3">
        <w:rPr>
          <w:rFonts w:ascii="Arial" w:hAnsi="Arial" w:cs="Arial"/>
        </w:rPr>
        <w:t>)</w:t>
      </w:r>
      <w:r w:rsidR="00183F76" w:rsidRPr="00C62AA3">
        <w:rPr>
          <w:rFonts w:ascii="Arial" w:hAnsi="Arial" w:cs="Arial"/>
        </w:rPr>
        <w:t>;</w:t>
      </w:r>
    </w:p>
    <w:p w14:paraId="71F7CDE8" w14:textId="03AAAA88" w:rsidR="00765E64" w:rsidRPr="00C62AA3" w:rsidRDefault="00183F76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5.</w:t>
      </w:r>
      <w:r w:rsidR="00D64589" w:rsidRPr="00C62AA3">
        <w:rPr>
          <w:rFonts w:ascii="Arial" w:eastAsia="Times New Roman" w:hAnsi="Arial" w:cs="Arial"/>
          <w:lang w:eastAsia="ru-RU"/>
        </w:rPr>
        <w:t>2</w:t>
      </w:r>
      <w:r w:rsidRPr="00C62AA3">
        <w:rPr>
          <w:rFonts w:ascii="Arial" w:eastAsia="Times New Roman" w:hAnsi="Arial" w:cs="Arial"/>
          <w:lang w:eastAsia="ru-RU"/>
        </w:rPr>
        <w:t>.</w:t>
      </w:r>
      <w:r w:rsidRPr="00C62AA3">
        <w:rPr>
          <w:rFonts w:ascii="Arial" w:hAnsi="Arial" w:cs="Arial"/>
        </w:rPr>
        <w:t xml:space="preserve">2. </w:t>
      </w:r>
      <w:r w:rsidR="00765E64" w:rsidRPr="00C62AA3">
        <w:rPr>
          <w:rFonts w:ascii="Arial" w:hAnsi="Arial" w:cs="Arial"/>
        </w:rPr>
        <w:t>При нарушении срока исполнения запроса с приоритетом «Серьезный»:</w:t>
      </w:r>
    </w:p>
    <w:p w14:paraId="5D8D81E5" w14:textId="5DFEDDC3" w:rsidR="00765E64" w:rsidRPr="00C62AA3" w:rsidRDefault="001D3F3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 xml:space="preserve">- </w:t>
      </w:r>
      <w:r w:rsidR="00765E64" w:rsidRPr="00C62AA3">
        <w:rPr>
          <w:rFonts w:ascii="Arial" w:hAnsi="Arial" w:cs="Arial"/>
        </w:rPr>
        <w:t>1500 (Одна</w:t>
      </w:r>
      <w:r w:rsidR="00765E64" w:rsidRPr="00C62AA3">
        <w:rPr>
          <w:rFonts w:ascii="Arial" w:eastAsia="Times New Roman" w:hAnsi="Arial" w:cs="Arial"/>
          <w:lang w:eastAsia="ru-RU"/>
        </w:rPr>
        <w:tab/>
      </w:r>
      <w:r w:rsidR="00765E64" w:rsidRPr="00C62AA3">
        <w:rPr>
          <w:rFonts w:ascii="Arial" w:hAnsi="Arial" w:cs="Arial"/>
        </w:rPr>
        <w:t>тысяча пятьсот) рублей за каждый</w:t>
      </w:r>
      <w:r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просроченный час</w:t>
      </w:r>
      <w:r w:rsidR="00765E64" w:rsidRPr="00C62AA3">
        <w:rPr>
          <w:rFonts w:ascii="Arial" w:eastAsia="Times New Roman" w:hAnsi="Arial" w:cs="Arial"/>
          <w:lang w:eastAsia="ru-RU"/>
        </w:rPr>
        <w:tab/>
      </w:r>
      <w:r w:rsidR="00765E64" w:rsidRPr="00C62AA3">
        <w:rPr>
          <w:rFonts w:ascii="Arial" w:hAnsi="Arial" w:cs="Arial"/>
        </w:rPr>
        <w:t>сверх</w:t>
      </w:r>
      <w:r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установленного</w:t>
      </w:r>
      <w:r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нормативного времени</w:t>
      </w:r>
      <w:r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выполнения.</w:t>
      </w:r>
      <w:r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Сумма штрафа по</w:t>
      </w:r>
      <w:r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всем</w:t>
      </w:r>
      <w:r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 xml:space="preserve">запросам в рамках конкретного ТЗ не может превышать </w:t>
      </w:r>
      <w:r w:rsidR="002B0772" w:rsidRPr="00C62AA3">
        <w:rPr>
          <w:rFonts w:ascii="Arial" w:eastAsia="Times New Roman" w:hAnsi="Arial" w:cs="Arial"/>
          <w:lang w:eastAsia="ru-RU"/>
        </w:rPr>
        <w:t>100</w:t>
      </w:r>
      <w:r w:rsidR="00765E64" w:rsidRPr="00C62AA3">
        <w:rPr>
          <w:rFonts w:ascii="Arial" w:hAnsi="Arial" w:cs="Arial"/>
        </w:rPr>
        <w:t xml:space="preserve">% от стоимости данного ТЗ в месяц по данному Объекту (с учетом </w:t>
      </w:r>
      <w:r w:rsidR="00765E64" w:rsidRPr="00C62AA3">
        <w:rPr>
          <w:rFonts w:ascii="Arial" w:eastAsia="Times New Roman" w:hAnsi="Arial" w:cs="Arial"/>
          <w:lang w:eastAsia="ru-RU"/>
        </w:rPr>
        <w:t>НДС по ставке в соответствии с действующим законодательством</w:t>
      </w:r>
      <w:r w:rsidR="00765E64" w:rsidRPr="00C62AA3">
        <w:rPr>
          <w:rFonts w:ascii="Arial" w:hAnsi="Arial" w:cs="Arial"/>
        </w:rPr>
        <w:t>);</w:t>
      </w:r>
    </w:p>
    <w:p w14:paraId="18BD09D5" w14:textId="2192C1DB" w:rsidR="00765E64" w:rsidRPr="00C62AA3" w:rsidRDefault="001D3F3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5.</w:t>
      </w:r>
      <w:r w:rsidR="003B1AC9" w:rsidRPr="00C62AA3">
        <w:rPr>
          <w:rFonts w:ascii="Arial" w:eastAsia="Times New Roman" w:hAnsi="Arial" w:cs="Arial"/>
          <w:lang w:eastAsia="ru-RU"/>
        </w:rPr>
        <w:t>2</w:t>
      </w:r>
      <w:r w:rsidRPr="00C62AA3">
        <w:rPr>
          <w:rFonts w:ascii="Arial" w:hAnsi="Arial" w:cs="Arial"/>
        </w:rPr>
        <w:t xml:space="preserve">.3. </w:t>
      </w:r>
      <w:r w:rsidR="00765E64" w:rsidRPr="00C62AA3">
        <w:rPr>
          <w:rFonts w:ascii="Arial" w:hAnsi="Arial" w:cs="Arial"/>
        </w:rPr>
        <w:t>При нарушении срока исполнения запроса с приоритетом «Существенный»:</w:t>
      </w:r>
    </w:p>
    <w:p w14:paraId="272EE97A" w14:textId="5C720F0A" w:rsidR="00765E64" w:rsidRPr="00C62AA3" w:rsidRDefault="001D3F3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 xml:space="preserve">- </w:t>
      </w:r>
      <w:r w:rsidR="00765E64" w:rsidRPr="00C62AA3">
        <w:rPr>
          <w:rFonts w:ascii="Arial" w:hAnsi="Arial" w:cs="Arial"/>
        </w:rPr>
        <w:t xml:space="preserve">1000 (Одна тысяча) рублей за каждый просроченный час сверх установленного нормативного времени выполнения. Сумма штрафа по всем запросам в рамках конкретного ТЗ не может превышать </w:t>
      </w:r>
      <w:r w:rsidR="002B0772" w:rsidRPr="00C62AA3">
        <w:rPr>
          <w:rFonts w:ascii="Arial" w:eastAsia="Times New Roman" w:hAnsi="Arial" w:cs="Arial"/>
          <w:lang w:eastAsia="ru-RU"/>
        </w:rPr>
        <w:t>100</w:t>
      </w:r>
      <w:r w:rsidR="00765E64" w:rsidRPr="00C62AA3">
        <w:rPr>
          <w:rFonts w:ascii="Arial" w:hAnsi="Arial" w:cs="Arial"/>
        </w:rPr>
        <w:t xml:space="preserve">% от стоимости данного ТЗ в месяц по данному Объекту (с учетом </w:t>
      </w:r>
      <w:r w:rsidR="00765E64" w:rsidRPr="00C62AA3">
        <w:rPr>
          <w:rFonts w:ascii="Arial" w:eastAsia="Times New Roman" w:hAnsi="Arial" w:cs="Arial"/>
          <w:lang w:eastAsia="ru-RU"/>
        </w:rPr>
        <w:t>НДС по ставке в соответствии с действующим законодательством</w:t>
      </w:r>
      <w:r w:rsidR="00765E64" w:rsidRPr="00C62AA3">
        <w:rPr>
          <w:rFonts w:ascii="Arial" w:hAnsi="Arial" w:cs="Arial"/>
        </w:rPr>
        <w:t>);</w:t>
      </w:r>
    </w:p>
    <w:p w14:paraId="4DBFB088" w14:textId="079C17E3" w:rsidR="00765E64" w:rsidRPr="00C62AA3" w:rsidRDefault="001D3F3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5.</w:t>
      </w:r>
      <w:r w:rsidR="003B1AC9" w:rsidRPr="00C62AA3">
        <w:rPr>
          <w:rFonts w:ascii="Arial" w:eastAsia="Times New Roman" w:hAnsi="Arial" w:cs="Arial"/>
          <w:lang w:eastAsia="ru-RU"/>
        </w:rPr>
        <w:t>2</w:t>
      </w:r>
      <w:r w:rsidRPr="00C62AA3">
        <w:rPr>
          <w:rFonts w:ascii="Arial" w:hAnsi="Arial" w:cs="Arial"/>
        </w:rPr>
        <w:t xml:space="preserve">.4. </w:t>
      </w:r>
      <w:r w:rsidR="00765E64" w:rsidRPr="00C62AA3">
        <w:rPr>
          <w:rFonts w:ascii="Arial" w:hAnsi="Arial" w:cs="Arial"/>
        </w:rPr>
        <w:t xml:space="preserve">При нарушении срока исполнения запроса с приоритетом </w:t>
      </w:r>
      <w:r w:rsidR="00765E64" w:rsidRPr="00C62AA3">
        <w:rPr>
          <w:rFonts w:ascii="Arial" w:eastAsia="Times New Roman" w:hAnsi="Arial" w:cs="Arial"/>
          <w:lang w:eastAsia="ru-RU"/>
        </w:rPr>
        <w:t>«</w:t>
      </w:r>
      <w:r w:rsidR="00765E64" w:rsidRPr="00C62AA3">
        <w:rPr>
          <w:rFonts w:ascii="Arial" w:hAnsi="Arial" w:cs="Arial"/>
        </w:rPr>
        <w:t>Запрос на обслуживание</w:t>
      </w:r>
      <w:r w:rsidR="00765E64" w:rsidRPr="00C62AA3">
        <w:rPr>
          <w:rFonts w:ascii="Arial" w:eastAsia="Times New Roman" w:hAnsi="Arial" w:cs="Arial"/>
          <w:lang w:eastAsia="ru-RU"/>
        </w:rPr>
        <w:t>»:</w:t>
      </w:r>
    </w:p>
    <w:p w14:paraId="4DE4289F" w14:textId="76F4D044" w:rsidR="00765E64" w:rsidRPr="00C62AA3" w:rsidRDefault="00B05D4D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 xml:space="preserve">- </w:t>
      </w:r>
      <w:r w:rsidR="00765E64" w:rsidRPr="00C62AA3">
        <w:rPr>
          <w:rFonts w:ascii="Arial" w:hAnsi="Arial" w:cs="Arial"/>
        </w:rPr>
        <w:t xml:space="preserve">500 (Пятьсот) рублей за каждый просроченный час сверх установленного нормативного времени выполнения. Сумма штрафа по всем запросам в рамках конкретного ТЗ не может превышать </w:t>
      </w:r>
      <w:r w:rsidR="00DC204D" w:rsidRPr="00C62AA3">
        <w:rPr>
          <w:rFonts w:ascii="Arial" w:eastAsia="Times New Roman" w:hAnsi="Arial" w:cs="Arial"/>
          <w:lang w:eastAsia="ru-RU"/>
        </w:rPr>
        <w:t>100</w:t>
      </w:r>
      <w:r w:rsidR="00765E64" w:rsidRPr="00C62AA3">
        <w:rPr>
          <w:rFonts w:ascii="Arial" w:hAnsi="Arial" w:cs="Arial"/>
        </w:rPr>
        <w:t xml:space="preserve">% от стоимости данного ТЗ в месяц по данному Объекту (с учетом </w:t>
      </w:r>
      <w:r w:rsidR="00765E64" w:rsidRPr="00C62AA3">
        <w:rPr>
          <w:rFonts w:ascii="Arial" w:eastAsia="Times New Roman" w:hAnsi="Arial" w:cs="Arial"/>
          <w:lang w:eastAsia="ru-RU"/>
        </w:rPr>
        <w:t>НДС по ставке в соответствии с действующим законодательством</w:t>
      </w:r>
      <w:r w:rsidR="00765E64" w:rsidRPr="00C62AA3">
        <w:rPr>
          <w:rFonts w:ascii="Arial" w:hAnsi="Arial" w:cs="Arial"/>
        </w:rPr>
        <w:t>);</w:t>
      </w:r>
    </w:p>
    <w:p w14:paraId="44F74616" w14:textId="0A4D048F" w:rsidR="00765E64" w:rsidRPr="00C62AA3" w:rsidRDefault="00B05D4D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5.</w:t>
      </w:r>
      <w:r w:rsidR="003B1AC9" w:rsidRPr="00C62AA3">
        <w:rPr>
          <w:rFonts w:ascii="Arial" w:eastAsia="Times New Roman" w:hAnsi="Arial" w:cs="Arial"/>
          <w:lang w:eastAsia="ru-RU"/>
        </w:rPr>
        <w:t>2</w:t>
      </w:r>
      <w:r w:rsidRPr="00C62AA3">
        <w:rPr>
          <w:rFonts w:ascii="Arial" w:hAnsi="Arial" w:cs="Arial"/>
        </w:rPr>
        <w:t xml:space="preserve">.5. </w:t>
      </w:r>
      <w:r w:rsidR="00765E64" w:rsidRPr="00C62AA3">
        <w:rPr>
          <w:rFonts w:ascii="Arial" w:hAnsi="Arial" w:cs="Arial"/>
        </w:rPr>
        <w:t>При нарушении срока исполнения запроса с приоритетом «Минимальный»:</w:t>
      </w:r>
    </w:p>
    <w:p w14:paraId="5D488A2A" w14:textId="6B2CB554" w:rsidR="00765E64" w:rsidRPr="00C62AA3" w:rsidRDefault="00B05D4D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 xml:space="preserve">- </w:t>
      </w:r>
      <w:r w:rsidR="00765E64" w:rsidRPr="00C62AA3">
        <w:rPr>
          <w:rFonts w:ascii="Arial" w:hAnsi="Arial" w:cs="Arial"/>
        </w:rPr>
        <w:t xml:space="preserve">300 (Триста) рублей за каждый просроченный час сверх установленного нормативного времени выполнения. Сумма штрафа по всем запросам в рамках конкретного ТЗ не может превышать </w:t>
      </w:r>
      <w:r w:rsidR="00DC204D" w:rsidRPr="00C62AA3">
        <w:rPr>
          <w:rFonts w:ascii="Arial" w:eastAsia="Times New Roman" w:hAnsi="Arial" w:cs="Arial"/>
          <w:lang w:eastAsia="ru-RU"/>
        </w:rPr>
        <w:t>100</w:t>
      </w:r>
      <w:r w:rsidR="00765E64" w:rsidRPr="00C62AA3">
        <w:rPr>
          <w:rFonts w:ascii="Arial" w:hAnsi="Arial" w:cs="Arial"/>
        </w:rPr>
        <w:t xml:space="preserve">% от стоимости данного ТЗ в месяц по данному Объекту (с учетом </w:t>
      </w:r>
      <w:r w:rsidR="00765E64" w:rsidRPr="00C62AA3">
        <w:rPr>
          <w:rFonts w:ascii="Arial" w:eastAsia="Times New Roman" w:hAnsi="Arial" w:cs="Arial"/>
          <w:lang w:eastAsia="ru-RU"/>
        </w:rPr>
        <w:t>НДС по ставке в соответствии с действующим законодательством</w:t>
      </w:r>
      <w:r w:rsidR="00765E64" w:rsidRPr="00C62AA3">
        <w:rPr>
          <w:rFonts w:ascii="Arial" w:hAnsi="Arial" w:cs="Arial"/>
        </w:rPr>
        <w:t>);</w:t>
      </w:r>
    </w:p>
    <w:p w14:paraId="42E954BC" w14:textId="5C4204F3" w:rsidR="00765E64" w:rsidRPr="00C62AA3" w:rsidRDefault="00B05D4D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Pr="00DB58B4">
        <w:rPr>
          <w:rFonts w:ascii="Arial" w:hAnsi="Arial" w:cs="Arial"/>
        </w:rPr>
        <w:t>5.</w:t>
      </w:r>
      <w:r w:rsidR="003B1AC9" w:rsidRPr="00DB58B4">
        <w:rPr>
          <w:rFonts w:ascii="Arial" w:eastAsia="Times New Roman" w:hAnsi="Arial" w:cs="Arial"/>
          <w:lang w:eastAsia="ru-RU"/>
        </w:rPr>
        <w:t>2</w:t>
      </w:r>
      <w:r w:rsidRPr="00DB58B4">
        <w:rPr>
          <w:rFonts w:ascii="Arial" w:hAnsi="Arial" w:cs="Arial"/>
        </w:rPr>
        <w:t xml:space="preserve">.6. </w:t>
      </w:r>
      <w:r w:rsidR="00765E64" w:rsidRPr="00DB58B4">
        <w:rPr>
          <w:rFonts w:ascii="Arial" w:hAnsi="Arial" w:cs="Arial"/>
        </w:rPr>
        <w:t>При отсутствии «</w:t>
      </w:r>
      <w:r w:rsidR="00D25233" w:rsidRPr="00DB58B4">
        <w:rPr>
          <w:rFonts w:ascii="Arial" w:eastAsia="Times New Roman" w:hAnsi="Arial" w:cs="Arial"/>
          <w:lang w:eastAsia="ru-RU"/>
        </w:rPr>
        <w:t>Сервисного</w:t>
      </w:r>
      <w:r w:rsidR="00765E64" w:rsidRPr="00DB58B4">
        <w:rPr>
          <w:rFonts w:ascii="Arial" w:hAnsi="Arial" w:cs="Arial"/>
        </w:rPr>
        <w:t xml:space="preserve"> листа» на работы по ТО и ППР в рамках каждого отдельного ТЗ, а также отсутствия на «</w:t>
      </w:r>
      <w:r w:rsidR="00D25233" w:rsidRPr="00DB58B4">
        <w:rPr>
          <w:rFonts w:ascii="Arial" w:eastAsia="Times New Roman" w:hAnsi="Arial" w:cs="Arial"/>
          <w:lang w:eastAsia="ru-RU"/>
        </w:rPr>
        <w:t>Сервисном</w:t>
      </w:r>
      <w:r w:rsidR="00D25233" w:rsidRPr="00DB58B4">
        <w:rPr>
          <w:rFonts w:ascii="Arial" w:hAnsi="Arial" w:cs="Arial"/>
        </w:rPr>
        <w:t xml:space="preserve"> листе</w:t>
      </w:r>
      <w:r w:rsidR="00765E64" w:rsidRPr="00DB58B4">
        <w:rPr>
          <w:rFonts w:ascii="Arial" w:hAnsi="Arial" w:cs="Arial"/>
        </w:rPr>
        <w:t>» подписи УП Заказчика или штампа (печати) Объекта, стоимость соответствующего ТЗ за месяц по данному Объекту оплате не подлежит</w:t>
      </w:r>
      <w:r w:rsidR="004A4E48" w:rsidRPr="00DB58B4">
        <w:rPr>
          <w:rFonts w:ascii="Arial" w:eastAsia="Times New Roman" w:hAnsi="Arial" w:cs="Arial"/>
          <w:lang w:eastAsia="ru-RU"/>
        </w:rPr>
        <w:t xml:space="preserve">, </w:t>
      </w:r>
      <w:r w:rsidR="00FE19C4" w:rsidRPr="00DB58B4">
        <w:rPr>
          <w:rFonts w:ascii="Arial" w:eastAsia="Times New Roman" w:hAnsi="Arial" w:cs="Arial"/>
          <w:lang w:eastAsia="ru-RU"/>
        </w:rPr>
        <w:t xml:space="preserve">за исключением </w:t>
      </w:r>
      <w:r w:rsidR="004A4E48" w:rsidRPr="00DB58B4">
        <w:rPr>
          <w:rFonts w:ascii="Arial" w:eastAsia="Times New Roman" w:hAnsi="Arial" w:cs="Arial"/>
          <w:lang w:eastAsia="ru-RU"/>
        </w:rPr>
        <w:t>случаев нарушения</w:t>
      </w:r>
      <w:r w:rsidR="00DD6D00" w:rsidRPr="00DB58B4">
        <w:rPr>
          <w:rFonts w:ascii="Arial" w:eastAsia="Times New Roman" w:hAnsi="Arial" w:cs="Arial"/>
          <w:lang w:eastAsia="ru-RU"/>
        </w:rPr>
        <w:t xml:space="preserve"> Заказчиком обязанностей, предусмотренных п.</w:t>
      </w:r>
      <w:r w:rsidR="00F370E0" w:rsidRPr="00DB58B4">
        <w:rPr>
          <w:rFonts w:ascii="Arial" w:eastAsia="Times New Roman" w:hAnsi="Arial" w:cs="Arial"/>
          <w:lang w:eastAsia="ru-RU"/>
        </w:rPr>
        <w:t xml:space="preserve"> </w:t>
      </w:r>
      <w:r w:rsidR="00375645" w:rsidRPr="00DB58B4">
        <w:rPr>
          <w:rFonts w:ascii="Arial" w:eastAsia="Times New Roman" w:hAnsi="Arial" w:cs="Arial"/>
          <w:lang w:eastAsia="ru-RU"/>
        </w:rPr>
        <w:t>2.2.</w:t>
      </w:r>
      <w:r w:rsidR="00B50ABA" w:rsidRPr="00DB58B4">
        <w:rPr>
          <w:rFonts w:ascii="Arial" w:eastAsia="Times New Roman" w:hAnsi="Arial" w:cs="Arial"/>
          <w:lang w:eastAsia="ru-RU"/>
        </w:rPr>
        <w:t>3</w:t>
      </w:r>
      <w:r w:rsidR="00375645" w:rsidRPr="00DB58B4">
        <w:rPr>
          <w:rFonts w:ascii="Arial" w:eastAsia="Times New Roman" w:hAnsi="Arial" w:cs="Arial"/>
          <w:lang w:eastAsia="ru-RU"/>
        </w:rPr>
        <w:t xml:space="preserve">. </w:t>
      </w:r>
      <w:r w:rsidR="0090290F" w:rsidRPr="00DB58B4">
        <w:rPr>
          <w:rFonts w:ascii="Arial" w:eastAsia="Times New Roman" w:hAnsi="Arial" w:cs="Arial"/>
          <w:lang w:eastAsia="ru-RU"/>
        </w:rPr>
        <w:t xml:space="preserve">и </w:t>
      </w:r>
      <w:r w:rsidR="00F370E0" w:rsidRPr="00DB58B4">
        <w:rPr>
          <w:rFonts w:ascii="Arial" w:eastAsia="Times New Roman" w:hAnsi="Arial" w:cs="Arial"/>
          <w:lang w:eastAsia="ru-RU"/>
        </w:rPr>
        <w:t xml:space="preserve">п. </w:t>
      </w:r>
      <w:r w:rsidR="0090290F" w:rsidRPr="00DB58B4">
        <w:rPr>
          <w:rFonts w:ascii="Arial" w:eastAsia="Times New Roman" w:hAnsi="Arial" w:cs="Arial"/>
          <w:lang w:eastAsia="ru-RU"/>
        </w:rPr>
        <w:t>4.1</w:t>
      </w:r>
      <w:r w:rsidR="000408EB" w:rsidRPr="00DB58B4">
        <w:rPr>
          <w:rFonts w:ascii="Arial" w:eastAsia="Times New Roman" w:hAnsi="Arial" w:cs="Arial"/>
          <w:lang w:eastAsia="ru-RU"/>
        </w:rPr>
        <w:t>0</w:t>
      </w:r>
      <w:r w:rsidR="00FE19C4" w:rsidRPr="00DB58B4">
        <w:rPr>
          <w:rFonts w:ascii="Arial" w:eastAsia="Times New Roman" w:hAnsi="Arial" w:cs="Arial"/>
          <w:lang w:eastAsia="ru-RU"/>
        </w:rPr>
        <w:t xml:space="preserve"> настоящего Договора</w:t>
      </w:r>
      <w:r w:rsidR="0090290F" w:rsidRPr="00DB58B4">
        <w:rPr>
          <w:rFonts w:ascii="Arial" w:hAnsi="Arial" w:cs="Arial"/>
        </w:rPr>
        <w:t>.</w:t>
      </w:r>
    </w:p>
    <w:p w14:paraId="68854B1A" w14:textId="351DB8A3" w:rsidR="00E626BD" w:rsidRPr="00C62AA3" w:rsidRDefault="00860AE7" w:rsidP="00860AE7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B56B07" w:rsidRPr="00C62AA3">
        <w:rPr>
          <w:rFonts w:ascii="Arial" w:hAnsi="Arial" w:cs="Arial"/>
        </w:rPr>
        <w:t>5.2.</w:t>
      </w:r>
      <w:r w:rsidR="004820E5" w:rsidRPr="00C62AA3">
        <w:rPr>
          <w:rFonts w:ascii="Arial" w:hAnsi="Arial" w:cs="Arial"/>
        </w:rPr>
        <w:t>7</w:t>
      </w:r>
      <w:r w:rsidR="00B56B07" w:rsidRPr="00C62AA3">
        <w:rPr>
          <w:rFonts w:ascii="Arial" w:hAnsi="Arial" w:cs="Arial"/>
        </w:rPr>
        <w:t xml:space="preserve">. </w:t>
      </w:r>
      <w:r w:rsidR="00E626BD" w:rsidRPr="00C62AA3">
        <w:rPr>
          <w:rFonts w:ascii="Arial" w:hAnsi="Arial" w:cs="Arial"/>
        </w:rPr>
        <w:t>При нарушении срока исполнения запроса по ТЗ, стоимость которых определяется по тарифам (Приложение №1</w:t>
      </w:r>
      <w:r w:rsidR="00C15A95" w:rsidRPr="00C62AA3">
        <w:rPr>
          <w:rFonts w:ascii="Arial" w:hAnsi="Arial" w:cs="Arial"/>
        </w:rPr>
        <w:t>.1</w:t>
      </w:r>
      <w:r w:rsidR="008672B1">
        <w:rPr>
          <w:rFonts w:ascii="Arial" w:hAnsi="Arial" w:cs="Arial"/>
        </w:rPr>
        <w:t xml:space="preserve">, </w:t>
      </w:r>
      <w:r w:rsidR="00C15A95" w:rsidRPr="00C62AA3">
        <w:rPr>
          <w:rFonts w:ascii="Arial" w:hAnsi="Arial" w:cs="Arial"/>
        </w:rPr>
        <w:t>1.2</w:t>
      </w:r>
      <w:r w:rsidR="00F63804">
        <w:rPr>
          <w:rFonts w:ascii="Arial" w:hAnsi="Arial" w:cs="Arial"/>
        </w:rPr>
        <w:t xml:space="preserve"> </w:t>
      </w:r>
      <w:r w:rsidR="00E626BD" w:rsidRPr="00C62AA3">
        <w:rPr>
          <w:rFonts w:ascii="Arial" w:hAnsi="Arial" w:cs="Arial"/>
        </w:rPr>
        <w:t>к настоящему договору):</w:t>
      </w:r>
    </w:p>
    <w:p w14:paraId="5C9F00D5" w14:textId="77777777" w:rsidR="0035144C" w:rsidRPr="00C62AA3" w:rsidRDefault="00E626BD" w:rsidP="00860AE7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>- 200 (Двести) рублей за каждый просроченный час сверх установленного нормативного времени выполнения (с учетом математического округления до целых часов), но не б</w:t>
      </w:r>
      <w:r w:rsidR="00A870FC" w:rsidRPr="00C62AA3">
        <w:rPr>
          <w:rFonts w:ascii="Arial" w:hAnsi="Arial" w:cs="Arial"/>
        </w:rPr>
        <w:t>олее 4000 (Четыре тысяч) рублей</w:t>
      </w:r>
      <w:r w:rsidRPr="00C62AA3">
        <w:rPr>
          <w:rFonts w:ascii="Arial" w:hAnsi="Arial" w:cs="Arial"/>
        </w:rPr>
        <w:t xml:space="preserve"> по данному</w:t>
      </w:r>
      <w:r w:rsidR="00A870FC" w:rsidRPr="00C62AA3">
        <w:rPr>
          <w:rFonts w:ascii="Arial" w:hAnsi="Arial" w:cs="Arial"/>
        </w:rPr>
        <w:t xml:space="preserve"> ТЗ и по</w:t>
      </w:r>
      <w:r w:rsidRPr="00C62AA3">
        <w:rPr>
          <w:rFonts w:ascii="Arial" w:hAnsi="Arial" w:cs="Arial"/>
        </w:rPr>
        <w:t xml:space="preserve"> данному Объекту в месяц. Штраф начинает начисляться по истечению согласованного Сторонами срока выполнения заявки.</w:t>
      </w:r>
    </w:p>
    <w:p w14:paraId="02232BFF" w14:textId="70009B07" w:rsidR="00765E64" w:rsidRPr="00C62AA3" w:rsidRDefault="00E52E0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eastAsia="Times New Roman" w:hAnsi="Arial" w:cs="Arial"/>
          <w:lang w:eastAsia="ru-RU"/>
        </w:rPr>
        <w:lastRenderedPageBreak/>
        <w:tab/>
        <w:t>5.</w:t>
      </w:r>
      <w:r w:rsidR="00925C4C" w:rsidRPr="00C62AA3">
        <w:rPr>
          <w:rFonts w:ascii="Arial" w:eastAsia="Times New Roman" w:hAnsi="Arial" w:cs="Arial"/>
          <w:lang w:eastAsia="ru-RU"/>
        </w:rPr>
        <w:t>3</w:t>
      </w:r>
      <w:r w:rsidRPr="00C62AA3">
        <w:rPr>
          <w:rFonts w:ascii="Arial" w:eastAsia="Times New Roman" w:hAnsi="Arial" w:cs="Arial"/>
          <w:lang w:eastAsia="ru-RU"/>
        </w:rPr>
        <w:t>.</w:t>
      </w:r>
      <w:r w:rsidRPr="00C62AA3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 xml:space="preserve">При расчете штрафных санкций за нарушение сроков исполнения запросов, просроченное время выполнения заявки определяется путем арифметического округления (0,5 часа и более </w:t>
      </w:r>
      <w:r w:rsidR="00765E64" w:rsidRPr="00C62AA3">
        <w:rPr>
          <w:rFonts w:ascii="Arial" w:eastAsia="Times New Roman" w:hAnsi="Arial" w:cs="Arial"/>
          <w:lang w:eastAsia="ru-RU"/>
        </w:rPr>
        <w:t>-</w:t>
      </w:r>
      <w:r w:rsidR="00765E64" w:rsidRPr="00C62AA3">
        <w:rPr>
          <w:rFonts w:ascii="Arial" w:hAnsi="Arial" w:cs="Arial"/>
        </w:rPr>
        <w:t xml:space="preserve"> до 1 целого часа).</w:t>
      </w:r>
    </w:p>
    <w:p w14:paraId="1A5B8645" w14:textId="5AD820CF" w:rsidR="00765E64" w:rsidRPr="00C62AA3" w:rsidRDefault="00E52E0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5.</w:t>
      </w:r>
      <w:r w:rsidR="00925C4C" w:rsidRPr="00C62AA3">
        <w:rPr>
          <w:rFonts w:ascii="Arial" w:eastAsia="Times New Roman" w:hAnsi="Arial" w:cs="Arial"/>
          <w:lang w:eastAsia="ru-RU"/>
        </w:rPr>
        <w:t>4</w:t>
      </w:r>
      <w:r w:rsidRPr="00C62AA3">
        <w:rPr>
          <w:rFonts w:ascii="Arial" w:hAnsi="Arial" w:cs="Arial"/>
        </w:rPr>
        <w:t xml:space="preserve">. </w:t>
      </w:r>
      <w:r w:rsidR="00765E64" w:rsidRPr="00C62AA3">
        <w:rPr>
          <w:rFonts w:ascii="Arial" w:hAnsi="Arial" w:cs="Arial"/>
        </w:rPr>
        <w:t>В случае выявления фактов завышения Исполнителем в представленных документах объемов выполненных работ и/или стоимости материалов, а также в случае выявления фактов ненадлежащего качества выполненных работ, Исполнитель уплачивает Заказчику штрафы в следующих размерах:</w:t>
      </w:r>
    </w:p>
    <w:p w14:paraId="443AB420" w14:textId="0F838DE8" w:rsidR="00765E64" w:rsidRPr="00C62AA3" w:rsidRDefault="00E52E0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5.</w:t>
      </w:r>
      <w:r w:rsidR="001C2BE2" w:rsidRPr="00C62AA3">
        <w:rPr>
          <w:rFonts w:ascii="Arial" w:hAnsi="Arial" w:cs="Arial"/>
        </w:rPr>
        <w:t>4</w:t>
      </w:r>
      <w:r w:rsidRPr="00C62AA3">
        <w:rPr>
          <w:rFonts w:ascii="Arial" w:hAnsi="Arial" w:cs="Arial"/>
        </w:rPr>
        <w:t xml:space="preserve">.1. </w:t>
      </w:r>
      <w:r w:rsidR="00765E64" w:rsidRPr="00C62AA3">
        <w:rPr>
          <w:rFonts w:ascii="Arial" w:hAnsi="Arial" w:cs="Arial"/>
        </w:rPr>
        <w:t>100% от суммы завышения объемов выполненных работ;</w:t>
      </w:r>
    </w:p>
    <w:p w14:paraId="1B1CFCCE" w14:textId="44E7AA3D" w:rsidR="00765E64" w:rsidRPr="00C62AA3" w:rsidRDefault="00E52E0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5.</w:t>
      </w:r>
      <w:r w:rsidR="001C2BE2" w:rsidRPr="00C62AA3">
        <w:rPr>
          <w:rFonts w:ascii="Arial" w:hAnsi="Arial" w:cs="Arial"/>
        </w:rPr>
        <w:t>4</w:t>
      </w:r>
      <w:r w:rsidRPr="00C62AA3">
        <w:rPr>
          <w:rFonts w:ascii="Arial" w:hAnsi="Arial" w:cs="Arial"/>
        </w:rPr>
        <w:t xml:space="preserve">.2. </w:t>
      </w:r>
      <w:r w:rsidR="00765E64" w:rsidRPr="00C62AA3">
        <w:rPr>
          <w:rFonts w:ascii="Arial" w:hAnsi="Arial" w:cs="Arial"/>
        </w:rPr>
        <w:t>100% от суммы завышения стоимости материалов;</w:t>
      </w:r>
    </w:p>
    <w:p w14:paraId="7F9496BD" w14:textId="18BD580A" w:rsidR="00765E64" w:rsidRPr="00C62AA3" w:rsidRDefault="00E52E0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5.</w:t>
      </w:r>
      <w:r w:rsidR="001C2BE2" w:rsidRPr="00C62AA3">
        <w:rPr>
          <w:rFonts w:ascii="Arial" w:hAnsi="Arial" w:cs="Arial"/>
        </w:rPr>
        <w:t>4</w:t>
      </w:r>
      <w:r w:rsidRPr="00C62AA3">
        <w:rPr>
          <w:rFonts w:ascii="Arial" w:hAnsi="Arial" w:cs="Arial"/>
        </w:rPr>
        <w:t xml:space="preserve">.3. </w:t>
      </w:r>
      <w:r w:rsidR="00765E64" w:rsidRPr="00C62AA3">
        <w:rPr>
          <w:rFonts w:ascii="Arial" w:hAnsi="Arial" w:cs="Arial"/>
        </w:rPr>
        <w:t>5% от стоимости ТЗ по Объекту, на котором оказаны услуги не надлежащего качества, в случае невыполнения хотя бы одной части работ данного ТЗ (Приложени</w:t>
      </w:r>
      <w:r w:rsidR="00C67ABE" w:rsidRPr="00C62AA3">
        <w:rPr>
          <w:rFonts w:ascii="Arial" w:hAnsi="Arial" w:cs="Arial"/>
        </w:rPr>
        <w:t>я</w:t>
      </w:r>
      <w:r w:rsidR="00765E64" w:rsidRPr="00C62AA3">
        <w:rPr>
          <w:rFonts w:ascii="Arial" w:hAnsi="Arial" w:cs="Arial"/>
        </w:rPr>
        <w:t xml:space="preserve"> №1</w:t>
      </w:r>
      <w:r w:rsidR="00C67ABE" w:rsidRPr="00C62AA3">
        <w:rPr>
          <w:rFonts w:ascii="Arial" w:hAnsi="Arial" w:cs="Arial"/>
        </w:rPr>
        <w:t>.1</w:t>
      </w:r>
      <w:r w:rsidR="008672B1">
        <w:rPr>
          <w:rFonts w:ascii="Arial" w:hAnsi="Arial" w:cs="Arial"/>
        </w:rPr>
        <w:t xml:space="preserve">, </w:t>
      </w:r>
      <w:r w:rsidR="00C67ABE" w:rsidRPr="00C62AA3">
        <w:rPr>
          <w:rFonts w:ascii="Arial" w:hAnsi="Arial" w:cs="Arial"/>
        </w:rPr>
        <w:t>1.2</w:t>
      </w:r>
      <w:r w:rsidR="00F63804">
        <w:rPr>
          <w:rFonts w:ascii="Arial" w:hAnsi="Arial" w:cs="Arial"/>
        </w:rPr>
        <w:t xml:space="preserve"> </w:t>
      </w:r>
      <w:r w:rsidR="00765E64" w:rsidRPr="00C62AA3">
        <w:rPr>
          <w:rFonts w:ascii="Arial" w:hAnsi="Arial" w:cs="Arial"/>
        </w:rPr>
        <w:t>к настоящему договору) за каждый день от даты проведения работ до окончания отчетного периода.</w:t>
      </w:r>
    </w:p>
    <w:p w14:paraId="4F4DCD76" w14:textId="77777777" w:rsidR="00682509" w:rsidRPr="00C62AA3" w:rsidRDefault="00B56B07" w:rsidP="00860AE7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682509" w:rsidRPr="00C62AA3">
        <w:rPr>
          <w:rFonts w:ascii="Arial" w:eastAsia="Times New Roman" w:hAnsi="Arial" w:cs="Arial"/>
          <w:lang w:eastAsia="ru-RU"/>
        </w:rPr>
        <w:t>5.</w:t>
      </w:r>
      <w:r w:rsidR="001C2BE2" w:rsidRPr="00C62AA3">
        <w:rPr>
          <w:rFonts w:ascii="Arial" w:eastAsia="Times New Roman" w:hAnsi="Arial" w:cs="Arial"/>
          <w:lang w:eastAsia="ru-RU"/>
        </w:rPr>
        <w:t>5</w:t>
      </w:r>
      <w:r w:rsidR="00682509" w:rsidRPr="00C62AA3">
        <w:rPr>
          <w:rFonts w:ascii="Arial" w:eastAsia="Times New Roman" w:hAnsi="Arial" w:cs="Arial"/>
          <w:lang w:eastAsia="ru-RU"/>
        </w:rPr>
        <w:t>. Обязанность уплаты штрафа не зависит от времени обнаружения вышеуказанных недостатков.</w:t>
      </w:r>
    </w:p>
    <w:p w14:paraId="061E4576" w14:textId="5BCBC26F" w:rsidR="00551E5B" w:rsidRPr="00C62AA3" w:rsidRDefault="00ED162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551E5B" w:rsidRPr="00C62AA3">
        <w:rPr>
          <w:rFonts w:ascii="Arial" w:eastAsia="Times New Roman" w:hAnsi="Arial" w:cs="Arial"/>
          <w:lang w:eastAsia="ru-RU"/>
        </w:rPr>
        <w:t>5.</w:t>
      </w:r>
      <w:r w:rsidR="00765E64" w:rsidRPr="00C62AA3">
        <w:rPr>
          <w:rFonts w:ascii="Arial" w:eastAsia="Times New Roman" w:hAnsi="Arial" w:cs="Arial"/>
          <w:lang w:eastAsia="ru-RU"/>
        </w:rPr>
        <w:t>6</w:t>
      </w:r>
      <w:r w:rsidR="00551E5B" w:rsidRPr="00C62AA3">
        <w:rPr>
          <w:rFonts w:ascii="Arial" w:eastAsia="Times New Roman" w:hAnsi="Arial" w:cs="Arial"/>
          <w:lang w:eastAsia="ru-RU"/>
        </w:rPr>
        <w:t>.</w:t>
      </w:r>
      <w:r w:rsidR="00551E5B" w:rsidRPr="00C62AA3">
        <w:rPr>
          <w:rFonts w:ascii="Arial" w:hAnsi="Arial" w:cs="Arial"/>
        </w:rPr>
        <w:t xml:space="preserve"> Исполнитель несет полную ответственность перед контролирующими органами за</w:t>
      </w:r>
      <w:r w:rsidR="00B9564A" w:rsidRPr="00C62AA3">
        <w:rPr>
          <w:rFonts w:ascii="Arial" w:hAnsi="Arial" w:cs="Arial"/>
        </w:rPr>
        <w:t xml:space="preserve"> </w:t>
      </w:r>
      <w:r w:rsidR="00551E5B" w:rsidRPr="00C62AA3">
        <w:rPr>
          <w:rFonts w:ascii="Arial" w:hAnsi="Arial" w:cs="Arial"/>
        </w:rPr>
        <w:t>несоблюдение правил промышленной безопасности, правил технической эксплуатации</w:t>
      </w:r>
      <w:r w:rsidR="00EE4FB0" w:rsidRPr="00C62AA3">
        <w:rPr>
          <w:rFonts w:ascii="Arial" w:eastAsia="Times New Roman" w:hAnsi="Arial" w:cs="Arial"/>
          <w:lang w:eastAsia="ru-RU"/>
        </w:rPr>
        <w:t>, противопожарных норм и правил, правил электробезопасности, норм и правил охраны труда, иных норм, правил и законов РФ</w:t>
      </w:r>
      <w:r w:rsidR="00EE4FB0" w:rsidRPr="00C62AA3">
        <w:rPr>
          <w:rFonts w:ascii="Arial" w:hAnsi="Arial" w:cs="Arial"/>
        </w:rPr>
        <w:t xml:space="preserve"> при</w:t>
      </w:r>
      <w:r w:rsidR="00A749FD" w:rsidRPr="00C62AA3">
        <w:rPr>
          <w:rFonts w:ascii="Arial" w:hAnsi="Arial" w:cs="Arial"/>
        </w:rPr>
        <w:t xml:space="preserve"> выполнении работ на Объект</w:t>
      </w:r>
      <w:r w:rsidR="00112F7F">
        <w:rPr>
          <w:rFonts w:ascii="Arial" w:hAnsi="Arial" w:cs="Arial"/>
        </w:rPr>
        <w:t>ах</w:t>
      </w:r>
      <w:r w:rsidR="00551E5B" w:rsidRPr="00C62AA3">
        <w:rPr>
          <w:rFonts w:ascii="Arial" w:hAnsi="Arial" w:cs="Arial"/>
        </w:rPr>
        <w:t xml:space="preserve">. В случаях привлечения Заказчика к административной ответственности </w:t>
      </w:r>
      <w:r w:rsidR="0064230A" w:rsidRPr="00C62AA3">
        <w:rPr>
          <w:rFonts w:ascii="Arial" w:eastAsia="Times New Roman" w:hAnsi="Arial" w:cs="Arial"/>
          <w:lang w:eastAsia="ru-RU"/>
        </w:rPr>
        <w:t xml:space="preserve">по вине </w:t>
      </w:r>
      <w:r w:rsidR="00551E5B" w:rsidRPr="00C62AA3">
        <w:rPr>
          <w:rFonts w:ascii="Arial" w:eastAsia="Times New Roman" w:hAnsi="Arial" w:cs="Arial"/>
          <w:lang w:eastAsia="ru-RU"/>
        </w:rPr>
        <w:t>Исполнител</w:t>
      </w:r>
      <w:r w:rsidR="0064230A" w:rsidRPr="00C62AA3">
        <w:rPr>
          <w:rFonts w:ascii="Arial" w:eastAsia="Times New Roman" w:hAnsi="Arial" w:cs="Arial"/>
          <w:lang w:eastAsia="ru-RU"/>
        </w:rPr>
        <w:t>я, последний</w:t>
      </w:r>
      <w:r w:rsidR="00551E5B" w:rsidRPr="00C62AA3">
        <w:rPr>
          <w:rFonts w:ascii="Arial" w:hAnsi="Arial" w:cs="Arial"/>
        </w:rPr>
        <w:t xml:space="preserve"> обязуется возместить документально подтвержденные расходы Заказчика</w:t>
      </w:r>
      <w:r w:rsidR="005570CA" w:rsidRPr="00C62AA3">
        <w:rPr>
          <w:rFonts w:ascii="Arial" w:hAnsi="Arial" w:cs="Arial"/>
        </w:rPr>
        <w:t xml:space="preserve"> в течение 10 календарных дней с момента предъявления Заказчиком соответствующего требования</w:t>
      </w:r>
      <w:r w:rsidR="00551E5B" w:rsidRPr="00C62AA3">
        <w:rPr>
          <w:rFonts w:ascii="Arial" w:hAnsi="Arial" w:cs="Arial"/>
        </w:rPr>
        <w:t>.</w:t>
      </w:r>
    </w:p>
    <w:p w14:paraId="525B645B" w14:textId="5D61F2B3" w:rsidR="00FA1524" w:rsidRPr="00C62AA3" w:rsidRDefault="009A2CB9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682509" w:rsidRPr="00C62AA3">
        <w:rPr>
          <w:rFonts w:ascii="Arial" w:hAnsi="Arial" w:cs="Arial"/>
        </w:rPr>
        <w:t>5.</w:t>
      </w:r>
      <w:r w:rsidR="00765E64" w:rsidRPr="00C62AA3">
        <w:rPr>
          <w:rFonts w:ascii="Arial" w:eastAsia="Times New Roman" w:hAnsi="Arial" w:cs="Arial"/>
          <w:lang w:eastAsia="ru-RU"/>
        </w:rPr>
        <w:t>7</w:t>
      </w:r>
      <w:r w:rsidR="00682509" w:rsidRPr="00C62AA3">
        <w:rPr>
          <w:rFonts w:ascii="Arial" w:hAnsi="Arial" w:cs="Arial"/>
        </w:rPr>
        <w:t>.</w:t>
      </w:r>
      <w:r w:rsidR="000D5FD4" w:rsidRPr="00C62AA3">
        <w:rPr>
          <w:rFonts w:ascii="Arial" w:hAnsi="Arial" w:cs="Arial"/>
        </w:rPr>
        <w:t xml:space="preserve">  Исполнитель участвует в урегулировании споров и представляет интересы Заказчика в контрольных и надзорных органах</w:t>
      </w:r>
      <w:r w:rsidR="003F510F" w:rsidRPr="00C62AA3">
        <w:rPr>
          <w:rFonts w:ascii="Arial" w:hAnsi="Arial" w:cs="Arial"/>
        </w:rPr>
        <w:t xml:space="preserve"> в отношении вопросов комплексного обслуживания Объектов</w:t>
      </w:r>
      <w:r w:rsidR="000D5FD4" w:rsidRPr="00C62AA3">
        <w:rPr>
          <w:rFonts w:ascii="Arial" w:hAnsi="Arial" w:cs="Arial"/>
        </w:rPr>
        <w:t>.</w:t>
      </w:r>
      <w:r w:rsidR="00FA5C0E" w:rsidRPr="00C62AA3">
        <w:rPr>
          <w:rFonts w:ascii="Arial" w:eastAsia="Times New Roman" w:hAnsi="Arial" w:cs="Arial"/>
          <w:lang w:eastAsia="ru-RU"/>
        </w:rPr>
        <w:tab/>
      </w:r>
      <w:r w:rsidR="00765E64" w:rsidRPr="00C62AA3">
        <w:rPr>
          <w:rFonts w:ascii="Arial" w:eastAsia="Times New Roman" w:hAnsi="Arial" w:cs="Arial"/>
          <w:lang w:eastAsia="ru-RU"/>
        </w:rPr>
        <w:t>Исполнитель участвует в урегулировании споров и представляет интересы Заказчика в контрольных и надзорных органах в отношении вопросов сервисного обслуживания Объектов.</w:t>
      </w:r>
      <w:r w:rsidR="00765E64" w:rsidRPr="00C62AA3">
        <w:rPr>
          <w:rFonts w:ascii="Arial" w:hAnsi="Arial" w:cs="Arial"/>
        </w:rPr>
        <w:t xml:space="preserve"> Исполнитель несет ответственность по возмещению Заказчику убытков, связанных с предъявлением санкций со стороны</w:t>
      </w:r>
      <w:r w:rsidR="00765E64" w:rsidRPr="00C62AA3">
        <w:rPr>
          <w:rFonts w:ascii="Arial" w:eastAsia="Times New Roman" w:hAnsi="Arial" w:cs="Arial"/>
          <w:lang w:eastAsia="ru-RU"/>
        </w:rPr>
        <w:t>,</w:t>
      </w:r>
      <w:r w:rsidR="00765E64" w:rsidRPr="00C62AA3">
        <w:rPr>
          <w:rFonts w:ascii="Arial" w:hAnsi="Arial" w:cs="Arial"/>
        </w:rPr>
        <w:t xml:space="preserve"> контролирующих и/или надзорных органов, связанных с ненадлежащим оказанием Исполнителем услуг по настоящему Договору. В случае если ненадлежащее оказание Исполнителем услуг по настоящему Договору привело к временному приостановлению деятельности Объекта</w:t>
      </w:r>
      <w:r w:rsidR="00112F7F" w:rsidRPr="00112F7F">
        <w:rPr>
          <w:rFonts w:ascii="Arial" w:hAnsi="Arial" w:cs="Arial"/>
        </w:rPr>
        <w:t>/</w:t>
      </w:r>
      <w:r w:rsidR="00112F7F">
        <w:rPr>
          <w:rFonts w:ascii="Arial" w:hAnsi="Arial" w:cs="Arial"/>
        </w:rPr>
        <w:t>Объектов</w:t>
      </w:r>
      <w:r w:rsidR="00765E64" w:rsidRPr="00C62AA3">
        <w:rPr>
          <w:rFonts w:ascii="Arial" w:hAnsi="Arial" w:cs="Arial"/>
        </w:rPr>
        <w:t>, либо если такое ненадлежащее оказание услуг повлекло за собой акт контролирующего и/или надзорного органа о приостановлении деятельности Объекта</w:t>
      </w:r>
      <w:r w:rsidR="00112F7F" w:rsidRPr="00112F7F">
        <w:rPr>
          <w:rFonts w:ascii="Arial" w:hAnsi="Arial" w:cs="Arial"/>
        </w:rPr>
        <w:t>/</w:t>
      </w:r>
      <w:r w:rsidR="00112F7F">
        <w:rPr>
          <w:rFonts w:ascii="Arial" w:hAnsi="Arial" w:cs="Arial"/>
        </w:rPr>
        <w:t>Объектов</w:t>
      </w:r>
      <w:r w:rsidR="00765E64" w:rsidRPr="00C62AA3">
        <w:rPr>
          <w:rFonts w:ascii="Arial" w:hAnsi="Arial" w:cs="Arial"/>
        </w:rPr>
        <w:t xml:space="preserve">, Исполнитель обязан компенсировать Заказчику </w:t>
      </w:r>
      <w:r w:rsidRPr="00C62AA3">
        <w:rPr>
          <w:rFonts w:ascii="Arial" w:hAnsi="Arial" w:cs="Arial"/>
        </w:rPr>
        <w:t>упущенную выгоду, связанную</w:t>
      </w:r>
      <w:r w:rsidR="00765E64" w:rsidRPr="00C62AA3">
        <w:rPr>
          <w:rFonts w:ascii="Arial" w:hAnsi="Arial" w:cs="Arial"/>
        </w:rPr>
        <w:t xml:space="preserve"> с приостановлением деятельности на Объекте</w:t>
      </w:r>
      <w:r w:rsidR="00112F7F" w:rsidRPr="00112F7F">
        <w:rPr>
          <w:rFonts w:ascii="Arial" w:hAnsi="Arial" w:cs="Arial"/>
        </w:rPr>
        <w:t>/</w:t>
      </w:r>
      <w:r w:rsidR="00112F7F">
        <w:rPr>
          <w:rFonts w:ascii="Arial" w:hAnsi="Arial" w:cs="Arial"/>
        </w:rPr>
        <w:t>Объектах</w:t>
      </w:r>
      <w:r w:rsidRPr="00C62AA3">
        <w:rPr>
          <w:rFonts w:ascii="Arial" w:hAnsi="Arial" w:cs="Arial"/>
        </w:rPr>
        <w:t xml:space="preserve">, исходя из  стоимости среднесуточного </w:t>
      </w:r>
      <w:r w:rsidR="00953340" w:rsidRPr="00C62AA3">
        <w:rPr>
          <w:rFonts w:ascii="Arial" w:hAnsi="Arial" w:cs="Arial"/>
        </w:rPr>
        <w:t>дохода за счет оказания услуг</w:t>
      </w:r>
      <w:r w:rsidR="00745C61" w:rsidRPr="00C62AA3">
        <w:rPr>
          <w:rFonts w:ascii="Arial" w:hAnsi="Arial" w:cs="Arial"/>
        </w:rPr>
        <w:t xml:space="preserve"> и стоимости дополнительных услуг, реализованных</w:t>
      </w:r>
      <w:r w:rsidRPr="00C62AA3">
        <w:rPr>
          <w:rFonts w:ascii="Arial" w:hAnsi="Arial" w:cs="Arial"/>
        </w:rPr>
        <w:t xml:space="preserve"> на Объекте</w:t>
      </w:r>
      <w:r w:rsidR="00112F7F" w:rsidRPr="00112F7F">
        <w:rPr>
          <w:rFonts w:ascii="Arial" w:hAnsi="Arial" w:cs="Arial"/>
        </w:rPr>
        <w:t>/</w:t>
      </w:r>
      <w:r w:rsidR="00112F7F">
        <w:rPr>
          <w:rFonts w:ascii="Arial" w:hAnsi="Arial" w:cs="Arial"/>
        </w:rPr>
        <w:t>Объектах</w:t>
      </w:r>
      <w:r w:rsidRPr="00C62AA3">
        <w:rPr>
          <w:rFonts w:ascii="Arial" w:hAnsi="Arial" w:cs="Arial"/>
        </w:rPr>
        <w:t xml:space="preserve"> за 3-х месячный период, предшествующий приостановлению</w:t>
      </w:r>
      <w:r w:rsidR="00765E64" w:rsidRPr="00C62AA3">
        <w:rPr>
          <w:rFonts w:ascii="Arial" w:hAnsi="Arial" w:cs="Arial"/>
        </w:rPr>
        <w:t>.</w:t>
      </w:r>
    </w:p>
    <w:p w14:paraId="7101A0EF" w14:textId="77777777" w:rsidR="00AE26EB" w:rsidRPr="00C62AA3" w:rsidRDefault="00FA5C0E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 xml:space="preserve">5.9. Исполнитель обязан возместить </w:t>
      </w:r>
      <w:r w:rsidR="007C1462" w:rsidRPr="00C62AA3">
        <w:rPr>
          <w:rFonts w:ascii="Arial" w:hAnsi="Arial" w:cs="Arial"/>
        </w:rPr>
        <w:t>Заказчику ущерб</w:t>
      </w:r>
      <w:r w:rsidRPr="00C62AA3">
        <w:rPr>
          <w:rFonts w:ascii="Arial" w:hAnsi="Arial" w:cs="Arial"/>
        </w:rPr>
        <w:t>, возникший вследствие ненадлежащего исполнения своих обязательств по настоящему Договору.</w:t>
      </w:r>
      <w:r w:rsidR="009A2CB9" w:rsidRPr="00C62AA3">
        <w:rPr>
          <w:rFonts w:ascii="Arial" w:hAnsi="Arial" w:cs="Arial"/>
        </w:rPr>
        <w:tab/>
      </w:r>
    </w:p>
    <w:p w14:paraId="1725E282" w14:textId="0DF74668" w:rsidR="00682509" w:rsidRPr="00C62AA3" w:rsidRDefault="00042771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5</w:t>
      </w:r>
      <w:r w:rsidR="00682509" w:rsidRPr="00C62AA3">
        <w:rPr>
          <w:rFonts w:ascii="Arial" w:hAnsi="Arial" w:cs="Arial"/>
        </w:rPr>
        <w:t>.</w:t>
      </w:r>
      <w:r w:rsidR="00547EE2" w:rsidRPr="00C62AA3">
        <w:rPr>
          <w:rFonts w:ascii="Arial" w:hAnsi="Arial" w:cs="Arial"/>
        </w:rPr>
        <w:t>10</w:t>
      </w:r>
      <w:r w:rsidR="00682509" w:rsidRPr="00C62AA3">
        <w:rPr>
          <w:rFonts w:ascii="Arial" w:hAnsi="Arial" w:cs="Arial"/>
        </w:rPr>
        <w:t>. Возмещение убытк</w:t>
      </w:r>
      <w:r w:rsidR="005D2DA0" w:rsidRPr="00C62AA3">
        <w:rPr>
          <w:rFonts w:ascii="Arial" w:hAnsi="Arial" w:cs="Arial"/>
        </w:rPr>
        <w:t>ов и/</w:t>
      </w:r>
      <w:r w:rsidR="00682509" w:rsidRPr="00C62AA3">
        <w:rPr>
          <w:rFonts w:ascii="Arial" w:hAnsi="Arial" w:cs="Arial"/>
        </w:rPr>
        <w:t xml:space="preserve">или уплата штрафных санкций в случае неисполнения обязательств или ненадлежащего исполнения обязательств не освобождают Стороны от исполнения обязательств </w:t>
      </w:r>
      <w:r w:rsidR="00E350CE" w:rsidRPr="00C62AA3">
        <w:rPr>
          <w:rFonts w:ascii="Arial" w:hAnsi="Arial" w:cs="Arial"/>
        </w:rPr>
        <w:t>по настоящему Договору</w:t>
      </w:r>
      <w:r w:rsidR="00682509" w:rsidRPr="00C62AA3">
        <w:rPr>
          <w:rFonts w:ascii="Arial" w:hAnsi="Arial" w:cs="Arial"/>
        </w:rPr>
        <w:t>.</w:t>
      </w:r>
    </w:p>
    <w:p w14:paraId="236F5AD6" w14:textId="2047F481" w:rsidR="00682509" w:rsidRPr="00C62AA3" w:rsidRDefault="009A2CB9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682509" w:rsidRPr="00C62AA3">
        <w:rPr>
          <w:rFonts w:ascii="Arial" w:hAnsi="Arial" w:cs="Arial"/>
        </w:rPr>
        <w:t>5.</w:t>
      </w:r>
      <w:r w:rsidR="00551E5B" w:rsidRPr="00C62AA3">
        <w:rPr>
          <w:rFonts w:ascii="Arial" w:hAnsi="Arial" w:cs="Arial"/>
        </w:rPr>
        <w:t>1</w:t>
      </w:r>
      <w:r w:rsidR="00547EE2" w:rsidRPr="00C62AA3">
        <w:rPr>
          <w:rFonts w:ascii="Arial" w:hAnsi="Arial" w:cs="Arial"/>
        </w:rPr>
        <w:t>1</w:t>
      </w:r>
      <w:r w:rsidR="00682509" w:rsidRPr="00C62AA3">
        <w:rPr>
          <w:rFonts w:ascii="Arial" w:hAnsi="Arial" w:cs="Arial"/>
        </w:rPr>
        <w:t xml:space="preserve">. Каждая из Сторон является самостоятельно ответственной за соблюдение законодательства </w:t>
      </w:r>
      <w:r w:rsidR="00F4278E" w:rsidRPr="00C62AA3">
        <w:rPr>
          <w:rFonts w:ascii="Arial" w:hAnsi="Arial" w:cs="Arial"/>
        </w:rPr>
        <w:t xml:space="preserve">РФ </w:t>
      </w:r>
      <w:r w:rsidR="00682509" w:rsidRPr="00C62AA3">
        <w:rPr>
          <w:rFonts w:ascii="Arial" w:hAnsi="Arial" w:cs="Arial"/>
        </w:rPr>
        <w:t>и прав третьих лиц в отношении</w:t>
      </w:r>
      <w:r w:rsidR="00F4278E" w:rsidRPr="00C62AA3">
        <w:rPr>
          <w:rFonts w:ascii="Arial" w:hAnsi="Arial" w:cs="Arial"/>
        </w:rPr>
        <w:t>,</w:t>
      </w:r>
      <w:r w:rsidR="00682509" w:rsidRPr="00C62AA3">
        <w:rPr>
          <w:rFonts w:ascii="Arial" w:hAnsi="Arial" w:cs="Arial"/>
        </w:rPr>
        <w:t xml:space="preserve"> используемых Стороной и ее сотрудниками ап</w:t>
      </w:r>
      <w:r w:rsidR="005D2DA0" w:rsidRPr="00C62AA3">
        <w:rPr>
          <w:rFonts w:ascii="Arial" w:hAnsi="Arial" w:cs="Arial"/>
        </w:rPr>
        <w:t>паратных и программных средств.</w:t>
      </w:r>
    </w:p>
    <w:p w14:paraId="01FC93C5" w14:textId="2B6C6E56" w:rsidR="00682509" w:rsidRPr="00C62AA3" w:rsidRDefault="009A2CB9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765E64" w:rsidRPr="00C62AA3">
        <w:rPr>
          <w:rFonts w:ascii="Arial" w:hAnsi="Arial" w:cs="Arial"/>
        </w:rPr>
        <w:t>5.</w:t>
      </w:r>
      <w:r w:rsidR="00682509" w:rsidRPr="00C62AA3">
        <w:rPr>
          <w:rFonts w:ascii="Arial" w:eastAsia="Times New Roman" w:hAnsi="Arial" w:cs="Arial"/>
          <w:lang w:eastAsia="ru-RU"/>
        </w:rPr>
        <w:t>1</w:t>
      </w:r>
      <w:r w:rsidR="00547EE2" w:rsidRPr="00C62AA3">
        <w:rPr>
          <w:rFonts w:ascii="Arial" w:eastAsia="Times New Roman" w:hAnsi="Arial" w:cs="Arial"/>
          <w:lang w:eastAsia="ru-RU"/>
        </w:rPr>
        <w:t>2</w:t>
      </w:r>
      <w:r w:rsidR="00374285" w:rsidRPr="00C62AA3">
        <w:rPr>
          <w:rFonts w:ascii="Arial" w:hAnsi="Arial" w:cs="Arial"/>
        </w:rPr>
        <w:t xml:space="preserve">. Заказчик и Исполнитель </w:t>
      </w:r>
      <w:r w:rsidR="00374285" w:rsidRPr="00C62AA3">
        <w:rPr>
          <w:rFonts w:ascii="Arial" w:eastAsia="Times New Roman" w:hAnsi="Arial" w:cs="Arial"/>
          <w:lang w:eastAsia="ru-RU"/>
        </w:rPr>
        <w:t>несу</w:t>
      </w:r>
      <w:r w:rsidR="00682509" w:rsidRPr="00C62AA3">
        <w:rPr>
          <w:rFonts w:ascii="Arial" w:eastAsia="Times New Roman" w:hAnsi="Arial" w:cs="Arial"/>
          <w:lang w:eastAsia="ru-RU"/>
        </w:rPr>
        <w:t>т</w:t>
      </w:r>
      <w:r w:rsidR="00682509" w:rsidRPr="00C62AA3">
        <w:rPr>
          <w:rFonts w:ascii="Arial" w:hAnsi="Arial" w:cs="Arial"/>
        </w:rPr>
        <w:t xml:space="preserve"> ответственность за возмещение вреда, нанесенного жизни и здоровью работника Заказчика, работника Исполнителя, третьим лицам в соответствии с де</w:t>
      </w:r>
      <w:r w:rsidR="005D2DA0" w:rsidRPr="00C62AA3">
        <w:rPr>
          <w:rFonts w:ascii="Arial" w:hAnsi="Arial" w:cs="Arial"/>
        </w:rPr>
        <w:t>йствующим законодательством РФ.</w:t>
      </w:r>
    </w:p>
    <w:p w14:paraId="34C4FAC5" w14:textId="756C7B9B" w:rsidR="00765E64" w:rsidRPr="00C62AA3" w:rsidRDefault="009A2CB9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765E64" w:rsidRPr="00C62AA3">
        <w:rPr>
          <w:rFonts w:ascii="Arial" w:hAnsi="Arial" w:cs="Arial"/>
        </w:rPr>
        <w:t>5.</w:t>
      </w:r>
      <w:r w:rsidR="00682509" w:rsidRPr="00C62AA3">
        <w:rPr>
          <w:rFonts w:ascii="Arial" w:hAnsi="Arial" w:cs="Arial"/>
        </w:rPr>
        <w:t>1</w:t>
      </w:r>
      <w:r w:rsidR="00547EE2" w:rsidRPr="00C62AA3">
        <w:rPr>
          <w:rFonts w:ascii="Arial" w:hAnsi="Arial" w:cs="Arial"/>
        </w:rPr>
        <w:t>3</w:t>
      </w:r>
      <w:r w:rsidR="001C2BE2" w:rsidRPr="00C62AA3">
        <w:rPr>
          <w:rFonts w:ascii="Arial" w:hAnsi="Arial" w:cs="Arial"/>
        </w:rPr>
        <w:t xml:space="preserve">. </w:t>
      </w:r>
      <w:r w:rsidR="00682509" w:rsidRPr="00C62AA3">
        <w:rPr>
          <w:rFonts w:ascii="Arial" w:hAnsi="Arial" w:cs="Arial"/>
        </w:rPr>
        <w:t xml:space="preserve"> Для разрешения споров и применения ответственности по данному Договору</w:t>
      </w:r>
      <w:r w:rsidR="00F4278E" w:rsidRPr="00C62AA3">
        <w:rPr>
          <w:rFonts w:ascii="Arial" w:hAnsi="Arial" w:cs="Arial"/>
        </w:rPr>
        <w:t>,</w:t>
      </w:r>
      <w:r w:rsidR="00682509" w:rsidRPr="00C62AA3">
        <w:rPr>
          <w:rFonts w:ascii="Arial" w:hAnsi="Arial" w:cs="Arial"/>
        </w:rPr>
        <w:t xml:space="preserve"> Стороны устанавливают обязательный претензионный порядок. Претензия должна предъявляться в письменной форме и направляться другой Стороне Договора заказным письмом или вручаться под расписку. К претензии должны прилагаться все документы, необходимые для ее </w:t>
      </w:r>
      <w:r w:rsidR="007C1462" w:rsidRPr="00C62AA3">
        <w:rPr>
          <w:rFonts w:ascii="Arial" w:hAnsi="Arial" w:cs="Arial"/>
        </w:rPr>
        <w:t>рассмотрения,</w:t>
      </w:r>
      <w:r w:rsidR="00682509" w:rsidRPr="00C62AA3">
        <w:rPr>
          <w:rFonts w:ascii="Arial" w:hAnsi="Arial" w:cs="Arial"/>
        </w:rPr>
        <w:t xml:space="preserve"> по существу. Сторона, получившая претензию, обязана не позднее 1</w:t>
      </w:r>
      <w:r w:rsidR="00B51F84" w:rsidRPr="00C62AA3">
        <w:rPr>
          <w:rFonts w:ascii="Arial" w:hAnsi="Arial" w:cs="Arial"/>
        </w:rPr>
        <w:t>5</w:t>
      </w:r>
      <w:r w:rsidR="00682509" w:rsidRPr="00C62AA3">
        <w:rPr>
          <w:rFonts w:ascii="Arial" w:hAnsi="Arial" w:cs="Arial"/>
        </w:rPr>
        <w:t>-ти календарных дней со дня получения претензии мотивированным письмом сообщить другой Стороне результаты ее рассмотрения</w:t>
      </w:r>
      <w:r w:rsidR="00CF64F2" w:rsidRPr="00C62AA3">
        <w:rPr>
          <w:rFonts w:ascii="Arial" w:hAnsi="Arial" w:cs="Arial"/>
        </w:rPr>
        <w:t>.</w:t>
      </w:r>
    </w:p>
    <w:p w14:paraId="72A6182F" w14:textId="5DCEE53D" w:rsidR="00B70D53" w:rsidRPr="00C62AA3" w:rsidRDefault="009A2CB9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765E64" w:rsidRPr="00C62AA3">
        <w:rPr>
          <w:rFonts w:ascii="Arial" w:hAnsi="Arial" w:cs="Arial"/>
        </w:rPr>
        <w:t>5.</w:t>
      </w:r>
      <w:r w:rsidR="00682509" w:rsidRPr="00C62AA3">
        <w:rPr>
          <w:rFonts w:ascii="Arial" w:hAnsi="Arial" w:cs="Arial"/>
        </w:rPr>
        <w:t>1</w:t>
      </w:r>
      <w:r w:rsidR="00547EE2" w:rsidRPr="00C62AA3">
        <w:rPr>
          <w:rFonts w:ascii="Arial" w:hAnsi="Arial" w:cs="Arial"/>
        </w:rPr>
        <w:t>4</w:t>
      </w:r>
      <w:r w:rsidR="00682509" w:rsidRPr="00C62AA3">
        <w:rPr>
          <w:rFonts w:ascii="Arial" w:hAnsi="Arial" w:cs="Arial"/>
        </w:rPr>
        <w:t xml:space="preserve">. </w:t>
      </w:r>
      <w:r w:rsidRPr="00C62AA3">
        <w:rPr>
          <w:rFonts w:ascii="Arial" w:hAnsi="Arial" w:cs="Arial"/>
        </w:rPr>
        <w:t xml:space="preserve">Установленные меры имущественной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 Суммы штрафных санкций (неустойка, пени, </w:t>
      </w:r>
      <w:r w:rsidRPr="00C62AA3">
        <w:rPr>
          <w:rFonts w:ascii="Arial" w:hAnsi="Arial" w:cs="Arial"/>
        </w:rPr>
        <w:lastRenderedPageBreak/>
        <w:t xml:space="preserve">штрафы и т.п.), предъявленные одной Стороной другой Стороне за нарушение условий настоящего договора, считаются признанными (в соответствующей части)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(её) без ответа, </w:t>
      </w:r>
      <w:r w:rsidR="007C1462" w:rsidRPr="00C62AA3">
        <w:rPr>
          <w:rFonts w:ascii="Arial" w:hAnsi="Arial" w:cs="Arial"/>
        </w:rPr>
        <w:t>суммы,</w:t>
      </w:r>
      <w:r w:rsidRPr="00C62AA3">
        <w:rPr>
          <w:rFonts w:ascii="Arial" w:hAnsi="Arial" w:cs="Arial"/>
        </w:rPr>
        <w:t xml:space="preserve"> предъявленных по требованию (претензии) санкций подлежат взысканию в судебном порядке.</w:t>
      </w:r>
    </w:p>
    <w:p w14:paraId="09F56412" w14:textId="77777777" w:rsidR="009A2CB9" w:rsidRPr="00C62AA3" w:rsidRDefault="009A2CB9" w:rsidP="00860AE7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0D5FD4" w:rsidRPr="00EE142B">
        <w:rPr>
          <w:rFonts w:ascii="Arial" w:hAnsi="Arial" w:cs="Arial"/>
        </w:rPr>
        <w:t>5.1</w:t>
      </w:r>
      <w:r w:rsidR="00547EE2" w:rsidRPr="00EE142B">
        <w:rPr>
          <w:rFonts w:ascii="Arial" w:hAnsi="Arial" w:cs="Arial"/>
        </w:rPr>
        <w:t>5</w:t>
      </w:r>
      <w:r w:rsidR="000D5FD4" w:rsidRPr="00EE142B">
        <w:rPr>
          <w:rFonts w:ascii="Arial" w:hAnsi="Arial" w:cs="Arial"/>
        </w:rPr>
        <w:t xml:space="preserve">. </w:t>
      </w:r>
      <w:r w:rsidRPr="00EE142B">
        <w:rPr>
          <w:rFonts w:ascii="Arial" w:hAnsi="Arial" w:cs="Arial"/>
        </w:rPr>
        <w:t>В случае не</w:t>
      </w:r>
      <w:r w:rsidR="00BB56E3" w:rsidRPr="00EE142B">
        <w:rPr>
          <w:rFonts w:ascii="Arial" w:hAnsi="Arial" w:cs="Arial"/>
        </w:rPr>
        <w:t>своевременного предоставления</w:t>
      </w:r>
      <w:r w:rsidRPr="00EE142B">
        <w:rPr>
          <w:rFonts w:ascii="Arial" w:hAnsi="Arial" w:cs="Arial"/>
        </w:rPr>
        <w:t xml:space="preserve"> документа/</w:t>
      </w:r>
      <w:r w:rsidR="007C1462" w:rsidRPr="00EE142B">
        <w:rPr>
          <w:rFonts w:ascii="Arial" w:hAnsi="Arial" w:cs="Arial"/>
        </w:rPr>
        <w:t>документов,</w:t>
      </w:r>
      <w:r w:rsidRPr="00EE142B">
        <w:rPr>
          <w:rFonts w:ascii="Arial" w:hAnsi="Arial" w:cs="Arial"/>
        </w:rPr>
        <w:t xml:space="preserve"> перечисленных в п.3.1. настоящего Договора Исполнитель несет ответственность в виде </w:t>
      </w:r>
      <w:r w:rsidR="005570CA" w:rsidRPr="00EE142B">
        <w:rPr>
          <w:rFonts w:ascii="Arial" w:hAnsi="Arial" w:cs="Arial"/>
        </w:rPr>
        <w:t>пени</w:t>
      </w:r>
      <w:r w:rsidRPr="00EE142B">
        <w:rPr>
          <w:rFonts w:ascii="Arial" w:hAnsi="Arial" w:cs="Arial"/>
        </w:rPr>
        <w:t xml:space="preserve"> в размере 0</w:t>
      </w:r>
      <w:r w:rsidR="00BB56E3" w:rsidRPr="00EE142B">
        <w:rPr>
          <w:rFonts w:ascii="Arial" w:hAnsi="Arial" w:cs="Arial"/>
        </w:rPr>
        <w:t>,1</w:t>
      </w:r>
      <w:r w:rsidRPr="00EE142B">
        <w:rPr>
          <w:rFonts w:ascii="Arial" w:hAnsi="Arial" w:cs="Arial"/>
        </w:rPr>
        <w:t xml:space="preserve">% от ежемесячной суммарной стоимости оказания услуг за каждый </w:t>
      </w:r>
      <w:r w:rsidR="007C1462" w:rsidRPr="00EE142B">
        <w:rPr>
          <w:rFonts w:ascii="Arial" w:hAnsi="Arial" w:cs="Arial"/>
        </w:rPr>
        <w:t>день непредставления</w:t>
      </w:r>
      <w:r w:rsidRPr="00EE142B">
        <w:rPr>
          <w:rFonts w:ascii="Arial" w:hAnsi="Arial" w:cs="Arial"/>
        </w:rPr>
        <w:t>.</w:t>
      </w:r>
    </w:p>
    <w:p w14:paraId="773C2B4C" w14:textId="77777777" w:rsidR="00615166" w:rsidRPr="00C62AA3" w:rsidRDefault="00615166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Arial" w:hAnsi="Arial" w:cs="Arial"/>
        </w:rPr>
      </w:pPr>
    </w:p>
    <w:p w14:paraId="5A5603A2" w14:textId="77777777" w:rsidR="004001C6" w:rsidRPr="00C62AA3" w:rsidRDefault="00682509" w:rsidP="008868EB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hAnsi="Arial" w:cs="Arial"/>
          <w:b/>
        </w:rPr>
      </w:pPr>
      <w:r w:rsidRPr="00C62AA3">
        <w:rPr>
          <w:rFonts w:ascii="Arial" w:hAnsi="Arial" w:cs="Arial"/>
          <w:b/>
        </w:rPr>
        <w:t>КОНФИДЕНЦИАЛЬНОСТЬ</w:t>
      </w:r>
      <w:r w:rsidR="00295D1A" w:rsidRPr="00C62AA3">
        <w:rPr>
          <w:rFonts w:ascii="Arial" w:hAnsi="Arial" w:cs="Arial"/>
          <w:b/>
        </w:rPr>
        <w:t>.</w:t>
      </w:r>
    </w:p>
    <w:p w14:paraId="30D655F6" w14:textId="3BF45D70" w:rsidR="008361A0" w:rsidRDefault="00932689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C62AA3">
        <w:rPr>
          <w:rFonts w:ascii="Arial" w:hAnsi="Arial" w:cs="Arial"/>
        </w:rPr>
        <w:tab/>
      </w:r>
      <w:r w:rsidR="00682509" w:rsidRPr="00C62AA3">
        <w:rPr>
          <w:rFonts w:ascii="Arial" w:hAnsi="Arial" w:cs="Arial"/>
        </w:rPr>
        <w:t xml:space="preserve">6.1. </w:t>
      </w:r>
      <w:r w:rsidR="008361A0" w:rsidRPr="00C62AA3">
        <w:rPr>
          <w:rFonts w:ascii="Arial" w:hAnsi="Arial" w:cs="Arial"/>
        </w:rPr>
        <w:t>Передача и использование Сторонами по настоящему договору конфиденциальной информации осуществляются в соответствии с заключенным между Сторонами соглашением о конфиденциальности</w:t>
      </w:r>
      <w:r w:rsidR="00B90F1D">
        <w:rPr>
          <w:rFonts w:ascii="Arial" w:hAnsi="Arial" w:cs="Arial"/>
        </w:rPr>
        <w:t xml:space="preserve"> (Приложение №14)</w:t>
      </w:r>
      <w:r w:rsidR="003D4BF4" w:rsidRPr="00C62AA3">
        <w:rPr>
          <w:rFonts w:ascii="Arial" w:eastAsia="Times New Roman" w:hAnsi="Arial" w:cs="Arial"/>
          <w:lang w:eastAsia="ru-RU"/>
        </w:rPr>
        <w:t>.</w:t>
      </w:r>
    </w:p>
    <w:p w14:paraId="28A67ABB" w14:textId="77777777" w:rsidR="003D3967" w:rsidRPr="00C62AA3" w:rsidRDefault="003D3967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</w:p>
    <w:p w14:paraId="5E520FAC" w14:textId="77777777" w:rsidR="004001C6" w:rsidRPr="00C62AA3" w:rsidRDefault="00682509" w:rsidP="008868EB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hAnsi="Arial" w:cs="Arial"/>
          <w:b/>
        </w:rPr>
      </w:pPr>
      <w:r w:rsidRPr="00C62AA3">
        <w:rPr>
          <w:rFonts w:ascii="Arial" w:hAnsi="Arial" w:cs="Arial"/>
          <w:b/>
        </w:rPr>
        <w:t>ОБСТОЯТЕЛЬСТВА НЕПРЕОДОЛИМОЙ СИЛЫ</w:t>
      </w:r>
      <w:r w:rsidR="004001C6" w:rsidRPr="00C62AA3">
        <w:rPr>
          <w:rFonts w:ascii="Arial" w:hAnsi="Arial" w:cs="Arial"/>
          <w:b/>
        </w:rPr>
        <w:t>.</w:t>
      </w:r>
    </w:p>
    <w:p w14:paraId="0D302BFA" w14:textId="180DEF72" w:rsidR="00682509" w:rsidRPr="00C62AA3" w:rsidRDefault="00932689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682509" w:rsidRPr="00C62AA3">
        <w:rPr>
          <w:rFonts w:ascii="Arial" w:hAnsi="Arial" w:cs="Arial"/>
        </w:rPr>
        <w:t>7.1.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наступления чрезвычайных и непредотвратимых при данных условиях обстоятельств (непреодолимой силы) и</w:t>
      </w:r>
      <w:r w:rsidR="00A06533" w:rsidRPr="00C62AA3">
        <w:rPr>
          <w:rFonts w:ascii="Arial" w:eastAsia="Times New Roman" w:hAnsi="Arial" w:cs="Arial"/>
          <w:lang w:eastAsia="ru-RU"/>
        </w:rPr>
        <w:t>,</w:t>
      </w:r>
      <w:r w:rsidR="00682509" w:rsidRPr="00C62AA3">
        <w:rPr>
          <w:rFonts w:ascii="Arial" w:hAnsi="Arial" w:cs="Arial"/>
        </w:rPr>
        <w:t xml:space="preserve"> если эти обстоятельства непосредственно повлияли на исполнение настоящего Договора. При этом срок исполнения обязательств по настоящему Договору отодвигается соразмерно времени, в течение которого действовали перечисленные обстоятельства, а также последствия, вызванные этими обстоятельствами.</w:t>
      </w:r>
    </w:p>
    <w:p w14:paraId="0C13DE48" w14:textId="77777777" w:rsidR="00682509" w:rsidRPr="00C62AA3" w:rsidRDefault="00932689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682509" w:rsidRPr="00C62AA3">
        <w:rPr>
          <w:rFonts w:ascii="Arial" w:hAnsi="Arial" w:cs="Arial"/>
        </w:rPr>
        <w:t>7.2. К обстоятельствам непреодолимой силы относятся события, на которые Стороны не могут оказать влияния и за возникновение которых они не несут ответственности, в том числе землетрясения, наводнения, ураганы и другие стихийные бедствия, войны, военные действия, пожары, аварии, постановления или распоряжения органов государственной власти и управления.</w:t>
      </w:r>
    </w:p>
    <w:p w14:paraId="71431611" w14:textId="1886DBAD" w:rsidR="00FE719E" w:rsidRPr="00C62AA3" w:rsidRDefault="00FE719E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Pr="006C0109">
        <w:rPr>
          <w:rFonts w:ascii="Arial" w:hAnsi="Arial" w:cs="Arial"/>
        </w:rPr>
        <w:t>7.3. Устранение Исполнителем ущерба, причиненного имуществу Заказчика в результате действий обстоятельств непреодолимой силы, является дополнительной услугой в соответствии с п. 1.8. настоящего Договора, за исключением работ по ТЗ, входящих в состав абонентского обслуживания. При этом для работ по ТЗ, выполняемых в рамках абонентского обслуживания, применяются правила пункта 4.2 настоящего Договора. Под единицей оборудования в настоящем пункте понимается одно наименование оборудования в соответствии с ТЗ.</w:t>
      </w:r>
    </w:p>
    <w:p w14:paraId="35B286EF" w14:textId="597BDC97" w:rsidR="00B51F84" w:rsidRPr="00C62AA3" w:rsidRDefault="004215DC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B51F84" w:rsidRPr="00C62AA3">
        <w:rPr>
          <w:rFonts w:ascii="Arial" w:hAnsi="Arial" w:cs="Arial"/>
        </w:rPr>
        <w:t>7.4. Сторона, для которой создалась невозможность исполнения обязательств по настоящему Договору вследствие наступления вышеназванных обстоятельств, обязана незамедлительн</w:t>
      </w:r>
      <w:r w:rsidR="00BF0F3C" w:rsidRPr="00C62AA3">
        <w:rPr>
          <w:rFonts w:ascii="Arial" w:hAnsi="Arial" w:cs="Arial"/>
        </w:rPr>
        <w:t xml:space="preserve">о, не позднее </w:t>
      </w:r>
      <w:r w:rsidR="00ED4D80" w:rsidRPr="00C62AA3">
        <w:rPr>
          <w:rFonts w:ascii="Arial" w:eastAsia="Times New Roman" w:hAnsi="Arial" w:cs="Arial"/>
          <w:lang w:eastAsia="ru-RU"/>
        </w:rPr>
        <w:t>1 (О</w:t>
      </w:r>
      <w:r w:rsidR="00B51F84" w:rsidRPr="00C62AA3">
        <w:rPr>
          <w:rFonts w:ascii="Arial" w:eastAsia="Times New Roman" w:hAnsi="Arial" w:cs="Arial"/>
          <w:lang w:eastAsia="ru-RU"/>
        </w:rPr>
        <w:t>дного) рабочего дня</w:t>
      </w:r>
      <w:r w:rsidR="00B51F84" w:rsidRPr="00C62AA3">
        <w:rPr>
          <w:rFonts w:ascii="Arial" w:hAnsi="Arial" w:cs="Arial"/>
        </w:rPr>
        <w:t xml:space="preserve"> с даты их наступления, известить об этом в письменной форме другую Сторону. Извещение должно содержать данные о наступлении и характере обстоятельс</w:t>
      </w:r>
      <w:r w:rsidR="00592610" w:rsidRPr="00C62AA3">
        <w:rPr>
          <w:rFonts w:ascii="Arial" w:hAnsi="Arial" w:cs="Arial"/>
        </w:rPr>
        <w:t>тв и возможных их последствиях.</w:t>
      </w:r>
    </w:p>
    <w:p w14:paraId="1CEF42F0" w14:textId="77777777" w:rsidR="00B51F84" w:rsidRPr="00C62AA3" w:rsidRDefault="004215DC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7</w:t>
      </w:r>
      <w:r w:rsidR="00B51F84" w:rsidRPr="00C62AA3">
        <w:rPr>
          <w:rFonts w:ascii="Arial" w:hAnsi="Arial" w:cs="Arial"/>
        </w:rPr>
        <w:t xml:space="preserve">.5. </w:t>
      </w:r>
      <w:r w:rsidR="005570CA" w:rsidRPr="00C62AA3">
        <w:rPr>
          <w:rFonts w:ascii="Arial" w:hAnsi="Arial" w:cs="Arial"/>
        </w:rPr>
        <w:t xml:space="preserve">Надлежащим доказательством наступления обстоятельств непреодолимой силы и продолжительности их действия является заключение, выданное Торгово-Промышленной палатой, уполномоченным государственным органом. </w:t>
      </w:r>
      <w:r w:rsidR="00E56A30" w:rsidRPr="00C62AA3">
        <w:rPr>
          <w:rFonts w:ascii="Arial" w:hAnsi="Arial" w:cs="Arial"/>
        </w:rPr>
        <w:t>Не извещение</w:t>
      </w:r>
      <w:r w:rsidR="00B51F84" w:rsidRPr="00C62AA3">
        <w:rPr>
          <w:rFonts w:ascii="Arial" w:hAnsi="Arial" w:cs="Arial"/>
        </w:rPr>
        <w:t xml:space="preserve"> или несвоевременное извещение другой Стороны Стороной, для которой создалась невозможность исполнения обязательств, вследствие наступления обстоятельств непреодолимой силы, влечет за собой утрату для этой Стороны права ссылаться на такие обстоятельства в качестве оснований, освобождающих ее от ответственности по настоящему Договору.</w:t>
      </w:r>
    </w:p>
    <w:p w14:paraId="4F48B80F" w14:textId="20555697" w:rsidR="001C2BE2" w:rsidRPr="00C62AA3" w:rsidRDefault="004215DC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B51F84" w:rsidRPr="00C62AA3">
        <w:rPr>
          <w:rFonts w:ascii="Arial" w:hAnsi="Arial" w:cs="Arial"/>
        </w:rPr>
        <w:t>7.6. Если эти обстоятельства длятся свыше одного месяца, Стороны обязуются провести переговоры с целью достижения приемл</w:t>
      </w:r>
      <w:r w:rsidR="0000320C" w:rsidRPr="00C62AA3">
        <w:rPr>
          <w:rFonts w:ascii="Arial" w:hAnsi="Arial" w:cs="Arial"/>
        </w:rPr>
        <w:t>емого для обеих Сторон решения.</w:t>
      </w:r>
    </w:p>
    <w:p w14:paraId="33C9EC1F" w14:textId="77777777" w:rsidR="00860AE7" w:rsidRPr="00C62AA3" w:rsidRDefault="00860AE7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Arial" w:hAnsi="Arial" w:cs="Arial"/>
        </w:rPr>
      </w:pPr>
    </w:p>
    <w:p w14:paraId="64741E7A" w14:textId="77777777" w:rsidR="004001C6" w:rsidRPr="00C62AA3" w:rsidRDefault="00B51F84" w:rsidP="008868EB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hAnsi="Arial" w:cs="Arial"/>
          <w:b/>
        </w:rPr>
      </w:pPr>
      <w:r w:rsidRPr="00C62AA3">
        <w:rPr>
          <w:rFonts w:ascii="Arial" w:hAnsi="Arial" w:cs="Arial"/>
          <w:b/>
        </w:rPr>
        <w:t>СРОК ДЕЙСТВИЯ ДОГОВОРА</w:t>
      </w:r>
      <w:r w:rsidR="004215DC" w:rsidRPr="00C62AA3">
        <w:rPr>
          <w:rFonts w:ascii="Arial" w:hAnsi="Arial" w:cs="Arial"/>
          <w:b/>
        </w:rPr>
        <w:t>.</w:t>
      </w:r>
    </w:p>
    <w:p w14:paraId="55C21785" w14:textId="1332CA97" w:rsidR="00B51F84" w:rsidRPr="00C62AA3" w:rsidRDefault="004215DC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B51F84" w:rsidRPr="00C62AA3">
        <w:rPr>
          <w:rFonts w:ascii="Arial" w:hAnsi="Arial" w:cs="Arial"/>
        </w:rPr>
        <w:t xml:space="preserve">8.1. Договор вступает в действие с момента его подписания обеими Сторонами и действует </w:t>
      </w:r>
      <w:r w:rsidR="00BD5077" w:rsidRPr="00C62AA3">
        <w:rPr>
          <w:rFonts w:ascii="Arial" w:eastAsia="Times New Roman" w:hAnsi="Arial" w:cs="Arial"/>
          <w:lang w:eastAsia="ru-RU"/>
        </w:rPr>
        <w:t>с</w:t>
      </w:r>
      <w:r w:rsidR="00042771">
        <w:rPr>
          <w:rFonts w:ascii="Arial" w:eastAsia="Times New Roman" w:hAnsi="Arial" w:cs="Arial"/>
          <w:lang w:eastAsia="ru-RU"/>
        </w:rPr>
        <w:t xml:space="preserve"> 01.04.202</w:t>
      </w:r>
      <w:r w:rsidR="00706054">
        <w:rPr>
          <w:rFonts w:ascii="Arial" w:eastAsia="Times New Roman" w:hAnsi="Arial" w:cs="Arial"/>
          <w:lang w:eastAsia="ru-RU"/>
        </w:rPr>
        <w:t>6</w:t>
      </w:r>
      <w:r w:rsidR="00375645" w:rsidRPr="00C62AA3">
        <w:rPr>
          <w:rFonts w:ascii="Arial" w:hAnsi="Arial" w:cs="Arial"/>
        </w:rPr>
        <w:t xml:space="preserve"> </w:t>
      </w:r>
      <w:r w:rsidR="00184E4E" w:rsidRPr="00C62AA3">
        <w:rPr>
          <w:rFonts w:ascii="Arial" w:hAnsi="Arial" w:cs="Arial"/>
        </w:rPr>
        <w:t>г.</w:t>
      </w:r>
      <w:r w:rsidR="00184E4E" w:rsidRPr="00C62AA3">
        <w:rPr>
          <w:rFonts w:ascii="Arial" w:eastAsia="Times New Roman" w:hAnsi="Arial" w:cs="Arial"/>
          <w:lang w:eastAsia="ru-RU"/>
        </w:rPr>
        <w:t xml:space="preserve"> </w:t>
      </w:r>
      <w:r w:rsidR="004070F7" w:rsidRPr="00C62AA3">
        <w:rPr>
          <w:rFonts w:ascii="Arial" w:eastAsia="Times New Roman" w:hAnsi="Arial" w:cs="Arial"/>
          <w:lang w:eastAsia="ru-RU"/>
        </w:rPr>
        <w:t>п</w:t>
      </w:r>
      <w:r w:rsidR="00B51F84" w:rsidRPr="00C62AA3">
        <w:rPr>
          <w:rFonts w:ascii="Arial" w:eastAsia="Times New Roman" w:hAnsi="Arial" w:cs="Arial"/>
          <w:lang w:eastAsia="ru-RU"/>
        </w:rPr>
        <w:t xml:space="preserve">о </w:t>
      </w:r>
      <w:r w:rsidR="00042771">
        <w:rPr>
          <w:rFonts w:ascii="Arial" w:eastAsia="Times New Roman" w:hAnsi="Arial" w:cs="Arial"/>
          <w:lang w:eastAsia="ru-RU"/>
        </w:rPr>
        <w:t>31.03.202</w:t>
      </w:r>
      <w:r w:rsidR="00706054">
        <w:rPr>
          <w:rFonts w:ascii="Arial" w:eastAsia="Times New Roman" w:hAnsi="Arial" w:cs="Arial"/>
          <w:lang w:eastAsia="ru-RU"/>
        </w:rPr>
        <w:t>9</w:t>
      </w:r>
      <w:r w:rsidR="00042771">
        <w:rPr>
          <w:rFonts w:ascii="Arial" w:eastAsia="Times New Roman" w:hAnsi="Arial" w:cs="Arial"/>
          <w:lang w:eastAsia="ru-RU"/>
        </w:rPr>
        <w:t xml:space="preserve"> </w:t>
      </w:r>
      <w:r w:rsidR="003F302D" w:rsidRPr="00C62AA3">
        <w:rPr>
          <w:rFonts w:ascii="Arial" w:eastAsia="Times New Roman" w:hAnsi="Arial" w:cs="Arial"/>
          <w:lang w:eastAsia="ru-RU"/>
        </w:rPr>
        <w:t>г</w:t>
      </w:r>
      <w:r w:rsidR="00592610" w:rsidRPr="00C62AA3">
        <w:rPr>
          <w:rFonts w:ascii="Arial" w:eastAsia="Times New Roman" w:hAnsi="Arial" w:cs="Arial"/>
          <w:lang w:eastAsia="ru-RU"/>
        </w:rPr>
        <w:t>.</w:t>
      </w:r>
      <w:r w:rsidR="00CF1118" w:rsidRPr="00C62AA3">
        <w:rPr>
          <w:rFonts w:ascii="Arial" w:hAnsi="Arial" w:cs="Arial"/>
        </w:rPr>
        <w:t xml:space="preserve"> включительно</w:t>
      </w:r>
      <w:r w:rsidR="008620C1">
        <w:rPr>
          <w:rFonts w:ascii="Arial" w:hAnsi="Arial" w:cs="Arial"/>
        </w:rPr>
        <w:t xml:space="preserve">, а в части </w:t>
      </w:r>
      <w:r w:rsidR="00047A91">
        <w:rPr>
          <w:rFonts w:ascii="Arial" w:hAnsi="Arial" w:cs="Arial"/>
        </w:rPr>
        <w:t>неисполненных обязательств</w:t>
      </w:r>
      <w:r w:rsidR="008620C1">
        <w:rPr>
          <w:rFonts w:ascii="Arial" w:hAnsi="Arial" w:cs="Arial"/>
        </w:rPr>
        <w:t xml:space="preserve"> – до полного </w:t>
      </w:r>
      <w:r w:rsidR="00047A91">
        <w:rPr>
          <w:rFonts w:ascii="Arial" w:hAnsi="Arial" w:cs="Arial"/>
        </w:rPr>
        <w:t xml:space="preserve">их </w:t>
      </w:r>
      <w:r w:rsidR="008620C1">
        <w:rPr>
          <w:rFonts w:ascii="Arial" w:hAnsi="Arial" w:cs="Arial"/>
        </w:rPr>
        <w:t>исполнения</w:t>
      </w:r>
      <w:r w:rsidR="00CF1118" w:rsidRPr="00C62AA3">
        <w:rPr>
          <w:rFonts w:ascii="Arial" w:hAnsi="Arial" w:cs="Arial"/>
        </w:rPr>
        <w:t>.</w:t>
      </w:r>
    </w:p>
    <w:p w14:paraId="55968143" w14:textId="77777777" w:rsidR="00042771" w:rsidRPr="00C62AA3" w:rsidRDefault="00042771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Arial" w:hAnsi="Arial" w:cs="Arial"/>
        </w:rPr>
      </w:pPr>
    </w:p>
    <w:p w14:paraId="1D2D05A7" w14:textId="77777777" w:rsidR="004001C6" w:rsidRPr="00C62AA3" w:rsidRDefault="00B51F84" w:rsidP="008868EB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jc w:val="center"/>
        <w:rPr>
          <w:rFonts w:ascii="Arial" w:hAnsi="Arial" w:cs="Arial"/>
          <w:b/>
        </w:rPr>
      </w:pPr>
      <w:r w:rsidRPr="00C62AA3">
        <w:rPr>
          <w:rFonts w:ascii="Arial" w:hAnsi="Arial" w:cs="Arial"/>
          <w:b/>
        </w:rPr>
        <w:t>ИЗМЕНЕНИЕ И РАСТОРЖЕНИЕ ДОГОВОРА</w:t>
      </w:r>
      <w:r w:rsidR="004215DC" w:rsidRPr="00C62AA3">
        <w:rPr>
          <w:rFonts w:ascii="Arial" w:hAnsi="Arial" w:cs="Arial"/>
          <w:b/>
        </w:rPr>
        <w:t>.</w:t>
      </w:r>
    </w:p>
    <w:p w14:paraId="633EA5F7" w14:textId="77777777" w:rsidR="00B51F84" w:rsidRPr="00C62AA3" w:rsidRDefault="004215DC" w:rsidP="008868EB">
      <w:pPr>
        <w:pStyle w:val="a3"/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B51F84" w:rsidRPr="00C62AA3">
        <w:rPr>
          <w:rFonts w:ascii="Arial" w:hAnsi="Arial" w:cs="Arial"/>
        </w:rPr>
        <w:t xml:space="preserve">9.1. Изменение, дополнение или расторжение настоящего Договора возможно по соглашению Сторон путем заключения </w:t>
      </w:r>
      <w:r w:rsidR="0000320C" w:rsidRPr="00C62AA3">
        <w:rPr>
          <w:rFonts w:ascii="Arial" w:hAnsi="Arial" w:cs="Arial"/>
        </w:rPr>
        <w:t>Дополнительного</w:t>
      </w:r>
      <w:r w:rsidR="00B51F84" w:rsidRPr="00C62AA3">
        <w:rPr>
          <w:rFonts w:ascii="Arial" w:hAnsi="Arial" w:cs="Arial"/>
        </w:rPr>
        <w:t xml:space="preserve"> </w:t>
      </w:r>
      <w:r w:rsidR="0000320C" w:rsidRPr="00C62AA3">
        <w:rPr>
          <w:rFonts w:ascii="Arial" w:hAnsi="Arial" w:cs="Arial"/>
        </w:rPr>
        <w:t>с</w:t>
      </w:r>
      <w:r w:rsidR="00B51F84" w:rsidRPr="00C62AA3">
        <w:rPr>
          <w:rFonts w:ascii="Arial" w:hAnsi="Arial" w:cs="Arial"/>
        </w:rPr>
        <w:t>оглашения в письменной форме, подписанного обеими Сторонами, а также в иных случаях, преду</w:t>
      </w:r>
      <w:r w:rsidR="0000320C" w:rsidRPr="00C62AA3">
        <w:rPr>
          <w:rFonts w:ascii="Arial" w:hAnsi="Arial" w:cs="Arial"/>
        </w:rPr>
        <w:t>смотренных настоящим Договором.</w:t>
      </w:r>
    </w:p>
    <w:p w14:paraId="7571EDD0" w14:textId="77777777" w:rsidR="00717A5B" w:rsidRPr="00C62AA3" w:rsidRDefault="004215DC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lastRenderedPageBreak/>
        <w:tab/>
      </w:r>
      <w:r w:rsidR="00B51F84" w:rsidRPr="00C62AA3">
        <w:rPr>
          <w:rFonts w:ascii="Arial" w:hAnsi="Arial" w:cs="Arial"/>
        </w:rPr>
        <w:t xml:space="preserve">9.2. </w:t>
      </w:r>
      <w:r w:rsidR="00717A5B" w:rsidRPr="00C62AA3">
        <w:rPr>
          <w:rFonts w:ascii="Arial" w:hAnsi="Arial" w:cs="Arial"/>
        </w:rPr>
        <w:t>Действие настоящего Договора в целом, а также в части оказания отдельных Услуг или оказания Услуг на отдельных Объектах может быть досрочно прекращено путем отказа Стороной от исполнения обязательств полностью или в части в соответствии со ст. 782 ГК РФ. Датой расторжения договора полностью или в части в этом случае будет дата, указанная в извещении.</w:t>
      </w:r>
    </w:p>
    <w:p w14:paraId="2EBD32C9" w14:textId="72D26020" w:rsidR="00B51F84" w:rsidRPr="00C62AA3" w:rsidRDefault="00717A5B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709"/>
        <w:rPr>
          <w:rFonts w:ascii="Arial" w:hAnsi="Arial" w:cs="Arial"/>
        </w:rPr>
      </w:pPr>
      <w:r w:rsidRPr="00C62AA3">
        <w:rPr>
          <w:rFonts w:ascii="Arial" w:hAnsi="Arial" w:cs="Arial"/>
        </w:rPr>
        <w:t xml:space="preserve">В случае отказа Стороны от оказания Услуг на каком-либо из Объектов, указанных в Приложении №3 «Перечень </w:t>
      </w:r>
      <w:r w:rsidR="002D19D0" w:rsidRPr="00C62AA3">
        <w:rPr>
          <w:rFonts w:ascii="Arial" w:hAnsi="Arial" w:cs="Arial"/>
        </w:rPr>
        <w:t xml:space="preserve">обслуживаемых </w:t>
      </w:r>
      <w:r w:rsidRPr="00C62AA3">
        <w:rPr>
          <w:rFonts w:ascii="Arial" w:hAnsi="Arial" w:cs="Arial"/>
        </w:rPr>
        <w:t>объектов и их уровни сервиса» к настоящему Договору, стоимость оказываемых Услуг подлежит уменьшению на стоимость оказания Услуг на тех Объектах, которые включены в извещение Стороны об отказе от Договора в части.</w:t>
      </w:r>
    </w:p>
    <w:p w14:paraId="2B5203FD" w14:textId="286510FF" w:rsidR="00B51F84" w:rsidRPr="00C62AA3" w:rsidRDefault="004215DC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B51F84" w:rsidRPr="00EE142B">
        <w:rPr>
          <w:rFonts w:ascii="Arial" w:hAnsi="Arial" w:cs="Arial"/>
        </w:rPr>
        <w:t xml:space="preserve">9.3. </w:t>
      </w:r>
      <w:r w:rsidR="00717A5B" w:rsidRPr="00EE142B">
        <w:rPr>
          <w:rFonts w:ascii="Arial" w:hAnsi="Arial" w:cs="Arial"/>
        </w:rPr>
        <w:t>При этом уведомление о досрочном прекращении действия Договора полностью, а также в части оказания отдельных Услуг или оказания Услуг на отдельных Объектах, должно быть направлено другой Стороне не позднее, чем за 10 (Десять) дней до даты досрочного прекращения действия Договора в целом или в части. Указанное извещение считается отправленным надлежащим образом в случае его направления Исполнителю по электронно</w:t>
      </w:r>
      <w:r w:rsidR="005570CA" w:rsidRPr="00EE142B">
        <w:rPr>
          <w:rFonts w:ascii="Arial" w:hAnsi="Arial" w:cs="Arial"/>
        </w:rPr>
        <w:t>му</w:t>
      </w:r>
      <w:r w:rsidR="00717A5B" w:rsidRPr="00EE142B">
        <w:rPr>
          <w:rFonts w:ascii="Arial" w:hAnsi="Arial" w:cs="Arial"/>
        </w:rPr>
        <w:t xml:space="preserve"> адресу</w:t>
      </w:r>
      <w:r w:rsidR="005570CA" w:rsidRPr="00EE142B">
        <w:rPr>
          <w:rFonts w:ascii="Arial" w:hAnsi="Arial" w:cs="Arial"/>
        </w:rPr>
        <w:t xml:space="preserve">, указанному в разделе 11 </w:t>
      </w:r>
      <w:r w:rsidR="00641DC1" w:rsidRPr="00EE142B">
        <w:rPr>
          <w:rFonts w:ascii="Arial" w:hAnsi="Arial" w:cs="Arial"/>
        </w:rPr>
        <w:t>Договора, с</w:t>
      </w:r>
      <w:r w:rsidR="00717A5B" w:rsidRPr="00EE142B">
        <w:rPr>
          <w:rFonts w:ascii="Arial" w:hAnsi="Arial" w:cs="Arial"/>
        </w:rPr>
        <w:t xml:space="preserve"> последующим предоставлением оригинала.</w:t>
      </w:r>
    </w:p>
    <w:p w14:paraId="046FD8E1" w14:textId="77777777" w:rsidR="00B51F84" w:rsidRPr="00C62AA3" w:rsidRDefault="004215DC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="00B51F84" w:rsidRPr="00C62AA3">
        <w:rPr>
          <w:rFonts w:ascii="Arial" w:hAnsi="Arial" w:cs="Arial"/>
        </w:rPr>
        <w:t>9.4. В случае досрочного расторжения Договора взаиморасчеты производятся Сторонами в течение 10 (Десяти) календарных дн</w:t>
      </w:r>
      <w:r w:rsidR="00C075B1" w:rsidRPr="00C62AA3">
        <w:rPr>
          <w:rFonts w:ascii="Arial" w:hAnsi="Arial" w:cs="Arial"/>
        </w:rPr>
        <w:t xml:space="preserve">ей с </w:t>
      </w:r>
      <w:r w:rsidR="00E56A30" w:rsidRPr="00C62AA3">
        <w:rPr>
          <w:rFonts w:ascii="Arial" w:hAnsi="Arial" w:cs="Arial"/>
        </w:rPr>
        <w:t>даты</w:t>
      </w:r>
      <w:r w:rsidR="00C075B1" w:rsidRPr="00C62AA3">
        <w:rPr>
          <w:rFonts w:ascii="Arial" w:hAnsi="Arial" w:cs="Arial"/>
        </w:rPr>
        <w:t xml:space="preserve"> расторжения Договора.</w:t>
      </w:r>
    </w:p>
    <w:p w14:paraId="052600ED" w14:textId="0E1D3E2F" w:rsidR="00706674" w:rsidRPr="00C62AA3" w:rsidRDefault="004215DC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  <w:t>9.5. Заказчик</w:t>
      </w:r>
      <w:r w:rsidR="00256F1D" w:rsidRPr="00C62AA3">
        <w:rPr>
          <w:rFonts w:ascii="Arial" w:hAnsi="Arial" w:cs="Arial"/>
        </w:rPr>
        <w:t xml:space="preserve"> </w:t>
      </w:r>
      <w:r w:rsidRPr="00C62AA3">
        <w:rPr>
          <w:rFonts w:ascii="Arial" w:hAnsi="Arial" w:cs="Arial"/>
        </w:rPr>
        <w:t>вправе в одностороннем</w:t>
      </w:r>
      <w:r w:rsidR="005570CA" w:rsidRPr="00C62AA3">
        <w:rPr>
          <w:rFonts w:ascii="Arial" w:hAnsi="Arial" w:cs="Arial"/>
        </w:rPr>
        <w:t xml:space="preserve"> </w:t>
      </w:r>
      <w:r w:rsidR="00641DC1" w:rsidRPr="00C62AA3">
        <w:rPr>
          <w:rFonts w:ascii="Arial" w:hAnsi="Arial" w:cs="Arial"/>
        </w:rPr>
        <w:t>внесудебном порядке</w:t>
      </w:r>
      <w:r w:rsidRPr="00C62AA3">
        <w:rPr>
          <w:rFonts w:ascii="Arial" w:hAnsi="Arial" w:cs="Arial"/>
        </w:rPr>
        <w:t xml:space="preserve"> отказаться от исполнения Договора </w:t>
      </w:r>
      <w:r w:rsidR="00706674" w:rsidRPr="00C62AA3">
        <w:rPr>
          <w:rFonts w:ascii="Arial" w:hAnsi="Arial" w:cs="Arial"/>
        </w:rPr>
        <w:t xml:space="preserve">с предварительным уведомлением Исполнителя за 90 (девяносто) дней. </w:t>
      </w:r>
    </w:p>
    <w:p w14:paraId="1686B65C" w14:textId="4C26D370" w:rsidR="00876669" w:rsidRPr="00C62AA3" w:rsidRDefault="00706674" w:rsidP="008868EB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hAnsi="Arial" w:cs="Arial"/>
        </w:rPr>
        <w:tab/>
      </w:r>
      <w:r w:rsidRPr="00EE142B">
        <w:rPr>
          <w:rFonts w:ascii="Arial" w:hAnsi="Arial" w:cs="Arial"/>
        </w:rPr>
        <w:t>В</w:t>
      </w:r>
      <w:r w:rsidR="004215DC" w:rsidRPr="00EE142B">
        <w:rPr>
          <w:rFonts w:ascii="Arial" w:hAnsi="Arial" w:cs="Arial"/>
        </w:rPr>
        <w:t xml:space="preserve"> случае </w:t>
      </w:r>
      <w:r w:rsidRPr="00EE142B">
        <w:rPr>
          <w:rFonts w:ascii="Arial" w:hAnsi="Arial" w:cs="Arial"/>
        </w:rPr>
        <w:t>н</w:t>
      </w:r>
      <w:r w:rsidR="004215DC" w:rsidRPr="00EE142B">
        <w:rPr>
          <w:rFonts w:ascii="Arial" w:hAnsi="Arial" w:cs="Arial"/>
        </w:rPr>
        <w:t>еисполнения Исполнителем обязанности, предусмотренной пунктом 2.1. настоящего Договора</w:t>
      </w:r>
      <w:r w:rsidRPr="00EE142B">
        <w:rPr>
          <w:rFonts w:ascii="Arial" w:hAnsi="Arial" w:cs="Arial"/>
        </w:rPr>
        <w:t xml:space="preserve">, Заказчик вправе в одностороннем </w:t>
      </w:r>
      <w:r w:rsidR="00641DC1" w:rsidRPr="00EE142B">
        <w:rPr>
          <w:rFonts w:ascii="Arial" w:hAnsi="Arial" w:cs="Arial"/>
        </w:rPr>
        <w:t>внесудебном порядке</w:t>
      </w:r>
      <w:r w:rsidRPr="00EE142B">
        <w:rPr>
          <w:rFonts w:ascii="Arial" w:hAnsi="Arial" w:cs="Arial"/>
        </w:rPr>
        <w:t xml:space="preserve"> отказаться от исполнения Договора с предупреждением Исполнителя за срок менее, чем 90 (девяносто) дней. </w:t>
      </w:r>
      <w:r w:rsidR="004215DC" w:rsidRPr="00EE142B">
        <w:rPr>
          <w:rFonts w:ascii="Arial" w:hAnsi="Arial" w:cs="Arial"/>
        </w:rPr>
        <w:t>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даты, указанной в таком уведомлении.</w:t>
      </w:r>
    </w:p>
    <w:p w14:paraId="023C9995" w14:textId="77777777" w:rsidR="00E04AF2" w:rsidRPr="00C62AA3" w:rsidRDefault="00E04AF2" w:rsidP="00DE68A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</w:p>
    <w:p w14:paraId="52F41D39" w14:textId="77777777" w:rsidR="004001C6" w:rsidRPr="00C62AA3" w:rsidRDefault="00B51F84" w:rsidP="008868EB">
      <w:pPr>
        <w:pStyle w:val="a3"/>
        <w:numPr>
          <w:ilvl w:val="0"/>
          <w:numId w:val="12"/>
        </w:numPr>
        <w:tabs>
          <w:tab w:val="left" w:pos="284"/>
          <w:tab w:val="left" w:pos="426"/>
          <w:tab w:val="left" w:pos="709"/>
        </w:tabs>
        <w:spacing w:before="0" w:after="0" w:line="240" w:lineRule="auto"/>
        <w:ind w:left="0" w:firstLine="0"/>
        <w:jc w:val="center"/>
        <w:rPr>
          <w:rFonts w:ascii="Arial" w:hAnsi="Arial" w:cs="Arial"/>
          <w:b/>
        </w:rPr>
      </w:pPr>
      <w:r w:rsidRPr="00C62AA3">
        <w:rPr>
          <w:rFonts w:ascii="Arial" w:hAnsi="Arial" w:cs="Arial"/>
          <w:b/>
        </w:rPr>
        <w:t>ЗАКЛЮЧИТЕЛЬНЫЕ ПОЛОЖЕНИЯ</w:t>
      </w:r>
      <w:r w:rsidR="006A15ED" w:rsidRPr="00C62AA3">
        <w:rPr>
          <w:rFonts w:ascii="Arial" w:hAnsi="Arial" w:cs="Arial"/>
          <w:b/>
        </w:rPr>
        <w:t>.</w:t>
      </w:r>
    </w:p>
    <w:p w14:paraId="7A11F017" w14:textId="7E35C3F3" w:rsidR="00B51F84" w:rsidRPr="00C62AA3" w:rsidRDefault="00F23044" w:rsidP="00DE68A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B51F84" w:rsidRPr="00C62AA3">
        <w:rPr>
          <w:rFonts w:ascii="Arial" w:hAnsi="Arial" w:cs="Arial"/>
        </w:rPr>
        <w:t>10.1. Уступка Заказчиком своих прав и обязанностей по настоящему Договору</w:t>
      </w:r>
      <w:r w:rsidR="005D2C5F" w:rsidRPr="00C62AA3">
        <w:rPr>
          <w:rFonts w:ascii="Arial" w:hAnsi="Arial" w:cs="Arial"/>
        </w:rPr>
        <w:t>,</w:t>
      </w:r>
      <w:r w:rsidR="00B51F84" w:rsidRPr="00C62AA3">
        <w:rPr>
          <w:rFonts w:ascii="Arial" w:hAnsi="Arial" w:cs="Arial"/>
        </w:rPr>
        <w:t xml:space="preserve"> допускается только по предварительному письменному согласию Исполнителя. </w:t>
      </w:r>
    </w:p>
    <w:p w14:paraId="1D34A123" w14:textId="6FAB45F9" w:rsidR="004070F7" w:rsidRPr="00C62AA3" w:rsidRDefault="00F23044" w:rsidP="00DE68A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4070F7" w:rsidRPr="00C62AA3">
        <w:rPr>
          <w:rFonts w:ascii="Arial" w:hAnsi="Arial" w:cs="Arial"/>
        </w:rPr>
        <w:t xml:space="preserve">10.2. Исполнитель не имеет права </w:t>
      </w:r>
      <w:r w:rsidR="007C1462" w:rsidRPr="00C62AA3">
        <w:rPr>
          <w:rFonts w:ascii="Arial" w:hAnsi="Arial" w:cs="Arial"/>
        </w:rPr>
        <w:t>передавать свои</w:t>
      </w:r>
      <w:r w:rsidR="004070F7" w:rsidRPr="00C62AA3">
        <w:rPr>
          <w:rFonts w:ascii="Arial" w:hAnsi="Arial" w:cs="Arial"/>
        </w:rPr>
        <w:t xml:space="preserve"> права и/или </w:t>
      </w:r>
      <w:r w:rsidR="007C1462" w:rsidRPr="00C62AA3">
        <w:rPr>
          <w:rFonts w:ascii="Arial" w:hAnsi="Arial" w:cs="Arial"/>
        </w:rPr>
        <w:t>обязанности по</w:t>
      </w:r>
      <w:r w:rsidR="004070F7" w:rsidRPr="00C62AA3">
        <w:rPr>
          <w:rFonts w:ascii="Arial" w:hAnsi="Arial" w:cs="Arial"/>
        </w:rPr>
        <w:t xml:space="preserve"> настоящему договору третьим </w:t>
      </w:r>
      <w:r w:rsidR="007C1462" w:rsidRPr="00C62AA3">
        <w:rPr>
          <w:rFonts w:ascii="Arial" w:hAnsi="Arial" w:cs="Arial"/>
        </w:rPr>
        <w:t>лицам (</w:t>
      </w:r>
      <w:r w:rsidR="004070F7" w:rsidRPr="00C62AA3">
        <w:rPr>
          <w:rFonts w:ascii="Arial" w:hAnsi="Arial" w:cs="Arial"/>
        </w:rPr>
        <w:t xml:space="preserve">уступка прав) либо передавать их </w:t>
      </w:r>
      <w:r w:rsidR="007C1462" w:rsidRPr="00C62AA3">
        <w:rPr>
          <w:rFonts w:ascii="Arial" w:hAnsi="Arial" w:cs="Arial"/>
        </w:rPr>
        <w:t>в залог без</w:t>
      </w:r>
      <w:r w:rsidR="004070F7" w:rsidRPr="00C62AA3">
        <w:rPr>
          <w:rFonts w:ascii="Arial" w:hAnsi="Arial" w:cs="Arial"/>
        </w:rPr>
        <w:t xml:space="preserve"> письменного согласия на это Заказчика.</w:t>
      </w:r>
    </w:p>
    <w:p w14:paraId="07167C15" w14:textId="716FB160" w:rsidR="00B51F84" w:rsidRPr="00C62AA3" w:rsidRDefault="00F23044" w:rsidP="00F5162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B51F84" w:rsidRPr="00C62AA3">
        <w:rPr>
          <w:rFonts w:ascii="Arial" w:hAnsi="Arial" w:cs="Arial"/>
        </w:rPr>
        <w:t>10.</w:t>
      </w:r>
      <w:r w:rsidR="004070F7" w:rsidRPr="00C62AA3">
        <w:rPr>
          <w:rFonts w:ascii="Arial" w:hAnsi="Arial" w:cs="Arial"/>
        </w:rPr>
        <w:t>3</w:t>
      </w:r>
      <w:r w:rsidR="00B51F84" w:rsidRPr="00C62AA3">
        <w:rPr>
          <w:rFonts w:ascii="Arial" w:hAnsi="Arial" w:cs="Arial"/>
        </w:rPr>
        <w:t>. В случае возникновения споров или разногласий Стороны примут все меры к разрешению путем переговоров</w:t>
      </w:r>
      <w:r w:rsidR="005570CA" w:rsidRPr="00C62AA3">
        <w:rPr>
          <w:rFonts w:ascii="Arial" w:hAnsi="Arial" w:cs="Arial"/>
        </w:rPr>
        <w:t xml:space="preserve"> с применением обязательного досудебного порядка</w:t>
      </w:r>
      <w:r w:rsidR="00B51F84" w:rsidRPr="00C62AA3">
        <w:rPr>
          <w:rFonts w:ascii="Arial" w:hAnsi="Arial" w:cs="Arial"/>
        </w:rPr>
        <w:t xml:space="preserve">. При отсутствии соглашения споры подлежат рассмотрению в Арбитражном суде </w:t>
      </w:r>
      <w:r w:rsidR="004070F7" w:rsidRPr="00C62AA3">
        <w:rPr>
          <w:rFonts w:ascii="Arial" w:hAnsi="Arial" w:cs="Arial"/>
        </w:rPr>
        <w:t xml:space="preserve">города </w:t>
      </w:r>
      <w:r w:rsidR="005760B5" w:rsidRPr="00C62AA3">
        <w:rPr>
          <w:rFonts w:ascii="Arial" w:eastAsia="Times New Roman" w:hAnsi="Arial" w:cs="Arial"/>
          <w:lang w:eastAsia="ru-RU"/>
        </w:rPr>
        <w:t>Омска</w:t>
      </w:r>
      <w:r w:rsidR="00FE478D" w:rsidRPr="00C62AA3">
        <w:rPr>
          <w:rFonts w:ascii="Arial" w:hAnsi="Arial" w:cs="Arial"/>
        </w:rPr>
        <w:t xml:space="preserve">, </w:t>
      </w:r>
      <w:r w:rsidR="00B51F84" w:rsidRPr="00C62AA3">
        <w:rPr>
          <w:rFonts w:ascii="Arial" w:hAnsi="Arial" w:cs="Arial"/>
        </w:rPr>
        <w:t xml:space="preserve">в порядке, предусмотренном действующим законодательством Российской Федерации. </w:t>
      </w:r>
    </w:p>
    <w:p w14:paraId="04A2E63C" w14:textId="0CEB76D6" w:rsidR="004215DC" w:rsidRPr="00C62AA3" w:rsidRDefault="00F23044" w:rsidP="00DE68A4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C62AA3">
        <w:rPr>
          <w:rFonts w:ascii="Arial" w:eastAsia="Times New Roman" w:hAnsi="Arial" w:cs="Arial"/>
          <w:lang w:eastAsia="ru-RU"/>
        </w:rPr>
        <w:tab/>
      </w:r>
      <w:r w:rsidR="00B51F84" w:rsidRPr="00C62AA3">
        <w:rPr>
          <w:rFonts w:ascii="Arial" w:hAnsi="Arial" w:cs="Arial"/>
        </w:rPr>
        <w:t>10.</w:t>
      </w:r>
      <w:r w:rsidR="00CB1268" w:rsidRPr="00C62AA3">
        <w:rPr>
          <w:rFonts w:ascii="Arial" w:hAnsi="Arial" w:cs="Arial"/>
        </w:rPr>
        <w:t>4</w:t>
      </w:r>
      <w:r w:rsidR="00B51F84" w:rsidRPr="00C62AA3">
        <w:rPr>
          <w:rFonts w:ascii="Arial" w:hAnsi="Arial" w:cs="Arial"/>
        </w:rPr>
        <w:t xml:space="preserve">. </w:t>
      </w:r>
      <w:r w:rsidR="004215DC" w:rsidRPr="00C62AA3">
        <w:rPr>
          <w:rFonts w:ascii="Arial" w:hAnsi="Arial" w:cs="Arial"/>
        </w:rPr>
        <w:t>Все уведомления, письма, извещения, направляемые Сторонами друг другу, будут считаться поданными надлежащим образом, если они сделаны в письменной форме и направлены по указанным в разделе 11 Договора почтовым адресам Сторон заказным письмом или доставлены курьером. При этом Стороны обязуются незамедлительно уведомлять друг друга об изменении своих реквизитов.</w:t>
      </w:r>
    </w:p>
    <w:p w14:paraId="50709074" w14:textId="5C386D43" w:rsidR="00E37808" w:rsidRPr="00C62AA3" w:rsidRDefault="00B51F84" w:rsidP="001877C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hAnsi="Arial" w:cs="Arial"/>
        </w:rPr>
      </w:pPr>
      <w:r w:rsidRPr="00C62AA3">
        <w:rPr>
          <w:rFonts w:ascii="Arial" w:hAnsi="Arial" w:cs="Arial"/>
        </w:rPr>
        <w:t>10.</w:t>
      </w:r>
      <w:r w:rsidR="00CB1268" w:rsidRPr="00C62AA3">
        <w:rPr>
          <w:rFonts w:ascii="Arial" w:hAnsi="Arial" w:cs="Arial"/>
        </w:rPr>
        <w:t>5</w:t>
      </w:r>
      <w:r w:rsidRPr="00C62AA3">
        <w:rPr>
          <w:rFonts w:ascii="Arial" w:hAnsi="Arial" w:cs="Arial"/>
        </w:rPr>
        <w:t xml:space="preserve">. </w:t>
      </w:r>
      <w:r w:rsidR="00E37808" w:rsidRPr="00C62AA3">
        <w:rPr>
          <w:rFonts w:ascii="Arial" w:hAnsi="Arial" w:cs="Arial"/>
        </w:rPr>
        <w:t xml:space="preserve">В случае изменений в цепочке собственников Исполнителя, включая бенефициаров (в том числе, конечных), и (или) в исполнительных органах Исполнителя, последний представляет </w:t>
      </w:r>
      <w:r w:rsidR="00CE7913" w:rsidRPr="00C62AA3">
        <w:rPr>
          <w:rFonts w:ascii="Arial" w:hAnsi="Arial" w:cs="Arial"/>
        </w:rPr>
        <w:t>Заказчику</w:t>
      </w:r>
      <w:r w:rsidR="00E37808" w:rsidRPr="00C62AA3">
        <w:rPr>
          <w:rFonts w:ascii="Arial" w:hAnsi="Arial" w:cs="Arial"/>
        </w:rPr>
        <w:t xml:space="preserve"> информацию об изменениях по адресу электронной почты </w:t>
      </w:r>
      <w:hyperlink r:id="rId9" w:history="1">
        <w:r w:rsidR="00BB477F" w:rsidRPr="005118E7">
          <w:rPr>
            <w:rStyle w:val="af"/>
            <w:rFonts w:ascii="Arial" w:hAnsi="Arial" w:cs="Arial"/>
          </w:rPr>
          <w:t>info@hc-avangard.com</w:t>
        </w:r>
      </w:hyperlink>
      <w:r w:rsidR="00BB477F">
        <w:rPr>
          <w:rFonts w:ascii="Arial" w:hAnsi="Arial" w:cs="Arial"/>
        </w:rPr>
        <w:t xml:space="preserve"> </w:t>
      </w:r>
      <w:r w:rsidR="00E37808" w:rsidRPr="00C62AA3">
        <w:rPr>
          <w:rFonts w:ascii="Arial" w:hAnsi="Arial" w:cs="Arial"/>
        </w:rPr>
        <w:t>в течение 3 (</w:t>
      </w:r>
      <w:r w:rsidR="00BF3B58" w:rsidRPr="00C62AA3">
        <w:rPr>
          <w:rFonts w:ascii="Arial" w:hAnsi="Arial" w:cs="Arial"/>
        </w:rPr>
        <w:t>Т</w:t>
      </w:r>
      <w:r w:rsidR="00E37808" w:rsidRPr="00C62AA3">
        <w:rPr>
          <w:rFonts w:ascii="Arial" w:hAnsi="Arial" w:cs="Arial"/>
        </w:rPr>
        <w:t xml:space="preserve">рех) календарных дней после таких изменений с подтверждением соответствующими документами. </w:t>
      </w:r>
    </w:p>
    <w:p w14:paraId="09629B45" w14:textId="77777777" w:rsidR="00E37808" w:rsidRPr="00C62AA3" w:rsidRDefault="00E37808" w:rsidP="001877C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hAnsi="Arial" w:cs="Arial"/>
        </w:rPr>
      </w:pPr>
      <w:r w:rsidRPr="003D1BB9">
        <w:rPr>
          <w:rFonts w:ascii="Arial" w:hAnsi="Arial" w:cs="Arial"/>
        </w:rPr>
        <w:t>10.</w:t>
      </w:r>
      <w:r w:rsidR="00CB1268" w:rsidRPr="003D1BB9">
        <w:rPr>
          <w:rFonts w:ascii="Arial" w:hAnsi="Arial" w:cs="Arial"/>
        </w:rPr>
        <w:t>6</w:t>
      </w:r>
      <w:r w:rsidRPr="003D1BB9">
        <w:rPr>
          <w:rFonts w:ascii="Arial" w:hAnsi="Arial" w:cs="Arial"/>
        </w:rPr>
        <w:t xml:space="preserve">. </w:t>
      </w:r>
      <w:r w:rsidR="00CE7913" w:rsidRPr="003D1BB9">
        <w:rPr>
          <w:rFonts w:ascii="Arial" w:hAnsi="Arial" w:cs="Arial"/>
        </w:rPr>
        <w:t>Заказчик</w:t>
      </w:r>
      <w:r w:rsidR="009F643C" w:rsidRPr="003D1BB9">
        <w:rPr>
          <w:rFonts w:ascii="Arial" w:hAnsi="Arial" w:cs="Arial"/>
        </w:rPr>
        <w:t xml:space="preserve"> </w:t>
      </w:r>
      <w:r w:rsidRPr="003D1BB9">
        <w:rPr>
          <w:rFonts w:ascii="Arial" w:hAnsi="Arial" w:cs="Arial"/>
        </w:rPr>
        <w:t>вправе в одностороннем</w:t>
      </w:r>
      <w:r w:rsidR="005570CA" w:rsidRPr="003D1BB9">
        <w:rPr>
          <w:rFonts w:ascii="Arial" w:hAnsi="Arial" w:cs="Arial"/>
        </w:rPr>
        <w:t xml:space="preserve"> внесудебном </w:t>
      </w:r>
      <w:r w:rsidRPr="003D1BB9">
        <w:rPr>
          <w:rFonts w:ascii="Arial" w:hAnsi="Arial" w:cs="Arial"/>
        </w:rPr>
        <w:t>порядке отказаться от исполнения договора в случае неисполнения Исполнителем обязанности, предусмотренной пунктом 10.</w:t>
      </w:r>
      <w:r w:rsidR="00CB1268" w:rsidRPr="003D1BB9">
        <w:rPr>
          <w:rFonts w:ascii="Arial" w:hAnsi="Arial" w:cs="Arial"/>
        </w:rPr>
        <w:t>5</w:t>
      </w:r>
      <w:r w:rsidR="00BF3B58" w:rsidRPr="003D1BB9">
        <w:rPr>
          <w:rFonts w:ascii="Arial" w:hAnsi="Arial" w:cs="Arial"/>
        </w:rPr>
        <w:t xml:space="preserve"> </w:t>
      </w:r>
      <w:r w:rsidRPr="003D1BB9">
        <w:rPr>
          <w:rFonts w:ascii="Arial" w:hAnsi="Arial" w:cs="Arial"/>
        </w:rPr>
        <w:t>настоящего договора</w:t>
      </w:r>
      <w:r w:rsidR="008A02C1" w:rsidRPr="003D1BB9">
        <w:rPr>
          <w:rFonts w:ascii="Arial" w:hAnsi="Arial" w:cs="Arial"/>
        </w:rPr>
        <w:t xml:space="preserve"> и Приложением № 6 к Договору</w:t>
      </w:r>
      <w:r w:rsidRPr="003D1BB9">
        <w:rPr>
          <w:rFonts w:ascii="Arial" w:hAnsi="Arial" w:cs="Arial"/>
        </w:rPr>
        <w:t>.</w:t>
      </w:r>
      <w:r w:rsidRPr="00C62AA3">
        <w:rPr>
          <w:rFonts w:ascii="Arial" w:hAnsi="Arial" w:cs="Arial"/>
        </w:rPr>
        <w:t xml:space="preserve"> </w:t>
      </w:r>
    </w:p>
    <w:p w14:paraId="26EB537A" w14:textId="77777777" w:rsidR="00E37808" w:rsidRPr="00C62AA3" w:rsidRDefault="00E37808" w:rsidP="001877C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hAnsi="Arial" w:cs="Arial"/>
        </w:rPr>
      </w:pPr>
      <w:r w:rsidRPr="00C62AA3">
        <w:rPr>
          <w:rFonts w:ascii="Arial" w:hAnsi="Arial" w:cs="Arial"/>
        </w:rPr>
        <w:t xml:space="preserve">В этом случае настоящий договор считается расторгнутым с даты получения Исполнителем письменного уведомления </w:t>
      </w:r>
      <w:r w:rsidR="00CE7913" w:rsidRPr="00C62AA3">
        <w:rPr>
          <w:rFonts w:ascii="Arial" w:hAnsi="Arial" w:cs="Arial"/>
        </w:rPr>
        <w:t>Заказчика</w:t>
      </w:r>
      <w:r w:rsidR="009F643C" w:rsidRPr="00C62AA3">
        <w:rPr>
          <w:rFonts w:ascii="Arial" w:hAnsi="Arial" w:cs="Arial"/>
        </w:rPr>
        <w:t xml:space="preserve"> об</w:t>
      </w:r>
      <w:r w:rsidRPr="00C62AA3">
        <w:rPr>
          <w:rFonts w:ascii="Arial" w:hAnsi="Arial" w:cs="Arial"/>
        </w:rPr>
        <w:t xml:space="preserve"> отказе от исполнения договора или с иной даты, указанной в таком уведомлении.</w:t>
      </w:r>
    </w:p>
    <w:p w14:paraId="78672C8A" w14:textId="44C2F4D7" w:rsidR="00B51F84" w:rsidRPr="00C62AA3" w:rsidRDefault="00E37808" w:rsidP="00F5162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hAnsi="Arial" w:cs="Arial"/>
        </w:rPr>
      </w:pPr>
      <w:r w:rsidRPr="00C62AA3">
        <w:rPr>
          <w:rFonts w:ascii="Arial" w:hAnsi="Arial" w:cs="Arial"/>
        </w:rPr>
        <w:t>10.</w:t>
      </w:r>
      <w:r w:rsidR="00CB1268" w:rsidRPr="00C62AA3">
        <w:rPr>
          <w:rFonts w:ascii="Arial" w:hAnsi="Arial" w:cs="Arial"/>
        </w:rPr>
        <w:t>7</w:t>
      </w:r>
      <w:r w:rsidRPr="00C62AA3">
        <w:rPr>
          <w:rFonts w:ascii="Arial" w:hAnsi="Arial" w:cs="Arial"/>
        </w:rPr>
        <w:t xml:space="preserve">. </w:t>
      </w:r>
      <w:r w:rsidR="00B51F84" w:rsidRPr="00C62AA3">
        <w:rPr>
          <w:rFonts w:ascii="Arial" w:hAnsi="Arial" w:cs="Arial"/>
        </w:rPr>
        <w:t>Настоящий Договор составлен и подписан в 2 (</w:t>
      </w:r>
      <w:r w:rsidR="00A5394E" w:rsidRPr="00C62AA3">
        <w:rPr>
          <w:rFonts w:ascii="Arial" w:hAnsi="Arial" w:cs="Arial"/>
        </w:rPr>
        <w:t>Д</w:t>
      </w:r>
      <w:r w:rsidR="00B51F84" w:rsidRPr="00C62AA3">
        <w:rPr>
          <w:rFonts w:ascii="Arial" w:hAnsi="Arial" w:cs="Arial"/>
        </w:rPr>
        <w:t>вух) экземплярах на русском языке, имеющих равную юридическую силу, по одному для каждой Стороны.</w:t>
      </w:r>
    </w:p>
    <w:p w14:paraId="2924926F" w14:textId="20B968B2" w:rsidR="004215DC" w:rsidRPr="00C62AA3" w:rsidRDefault="004215DC" w:rsidP="00F5162E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hAnsi="Arial" w:cs="Arial"/>
        </w:rPr>
      </w:pPr>
      <w:r w:rsidRPr="00C62AA3">
        <w:rPr>
          <w:rFonts w:ascii="Arial" w:hAnsi="Arial" w:cs="Arial"/>
        </w:rPr>
        <w:t>10.</w:t>
      </w:r>
      <w:r w:rsidR="00CB1268" w:rsidRPr="00C62AA3">
        <w:rPr>
          <w:rFonts w:ascii="Arial" w:hAnsi="Arial" w:cs="Arial"/>
        </w:rPr>
        <w:t>8</w:t>
      </w:r>
      <w:r w:rsidRPr="00C62AA3">
        <w:rPr>
          <w:rFonts w:ascii="Arial" w:hAnsi="Arial" w:cs="Arial"/>
        </w:rPr>
        <w:t xml:space="preserve">. Стороны настоящего договора, основываясь на принципе равенства его сторон, как участников гражданского оборота (ст. 2 ГК РФ), руководствуясь законодательно закрепленным положением о свободе договора (ст. 421 ГК РФ), возможностью сторон заключить договор </w:t>
      </w:r>
      <w:r w:rsidRPr="00C62AA3">
        <w:rPr>
          <w:rFonts w:ascii="Arial" w:hAnsi="Arial" w:cs="Arial"/>
        </w:rPr>
        <w:lastRenderedPageBreak/>
        <w:t>смешанного типа (п. 3 ст. 421 ГК РФ), констатируют факт правомерности заключения данного договора, ибо он не ущемляет государственных и общественных интересов, а способствует его участникам реализовать свои права наиболее эффективным и экономичным образом (ст. ст. 8, 9, 10, 309 ГК РФ).</w:t>
      </w:r>
    </w:p>
    <w:p w14:paraId="7B12802A" w14:textId="7C22FCF0" w:rsidR="004215DC" w:rsidRPr="00012361" w:rsidRDefault="004215DC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567"/>
        <w:rPr>
          <w:rFonts w:ascii="Arial" w:hAnsi="Arial" w:cs="Arial"/>
        </w:rPr>
      </w:pPr>
      <w:r w:rsidRPr="00012361">
        <w:rPr>
          <w:rFonts w:ascii="Arial" w:hAnsi="Arial" w:cs="Arial"/>
        </w:rPr>
        <w:t>10.</w:t>
      </w:r>
      <w:r w:rsidR="00CB1268" w:rsidRPr="00012361">
        <w:rPr>
          <w:rFonts w:ascii="Arial" w:hAnsi="Arial" w:cs="Arial"/>
        </w:rPr>
        <w:t>9</w:t>
      </w:r>
      <w:r w:rsidRPr="00012361">
        <w:rPr>
          <w:rFonts w:ascii="Arial" w:hAnsi="Arial" w:cs="Arial"/>
        </w:rPr>
        <w:t>. Все приложения к настоящему Договору являются его неотъемлемой частью, а именно:</w:t>
      </w:r>
    </w:p>
    <w:p w14:paraId="1ADCF692" w14:textId="59DF8B7B" w:rsidR="009B2341" w:rsidRPr="00012361" w:rsidRDefault="009B2341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bookmarkStart w:id="11" w:name="_Hlk221010796"/>
      <w:r w:rsidRPr="00012361">
        <w:rPr>
          <w:rFonts w:ascii="Arial" w:hAnsi="Arial" w:cs="Arial"/>
        </w:rPr>
        <w:t>Приложение №</w:t>
      </w:r>
      <w:r w:rsidR="00F676ED">
        <w:rPr>
          <w:rFonts w:ascii="Arial" w:hAnsi="Arial" w:cs="Arial"/>
        </w:rPr>
        <w:t xml:space="preserve"> </w:t>
      </w:r>
      <w:r w:rsidRPr="00012361">
        <w:rPr>
          <w:rFonts w:ascii="Arial" w:hAnsi="Arial" w:cs="Arial"/>
        </w:rPr>
        <w:t>1</w:t>
      </w:r>
      <w:r w:rsidR="00B90F1D" w:rsidRPr="00012361">
        <w:rPr>
          <w:rFonts w:ascii="Arial" w:hAnsi="Arial" w:cs="Arial"/>
        </w:rPr>
        <w:t>.1</w:t>
      </w:r>
      <w:r w:rsidR="00EE0915" w:rsidRPr="00012361">
        <w:rPr>
          <w:rFonts w:ascii="Arial" w:hAnsi="Arial" w:cs="Arial"/>
        </w:rPr>
        <w:t xml:space="preserve"> </w:t>
      </w:r>
      <w:r w:rsidR="00B90F1D" w:rsidRPr="00012361">
        <w:rPr>
          <w:rFonts w:ascii="Arial" w:eastAsia="Times New Roman" w:hAnsi="Arial" w:cs="Arial"/>
          <w:lang w:eastAsia="ru-RU"/>
        </w:rPr>
        <w:t>–</w:t>
      </w:r>
      <w:r w:rsidR="00EE0915" w:rsidRPr="00012361">
        <w:rPr>
          <w:rFonts w:ascii="Arial" w:hAnsi="Arial" w:cs="Arial"/>
        </w:rPr>
        <w:t xml:space="preserve"> </w:t>
      </w:r>
      <w:r w:rsidRPr="00012361">
        <w:rPr>
          <w:rFonts w:ascii="Arial" w:hAnsi="Arial" w:cs="Arial"/>
        </w:rPr>
        <w:t>Перечень технических заданий, их стоимость и тип оплаты</w:t>
      </w:r>
      <w:r w:rsidR="00B90F1D" w:rsidRPr="00012361">
        <w:rPr>
          <w:rFonts w:ascii="Arial" w:hAnsi="Arial" w:cs="Arial"/>
        </w:rPr>
        <w:t xml:space="preserve"> (Хоккейная академия «Авангард»)</w:t>
      </w:r>
      <w:r w:rsidRPr="00012361">
        <w:rPr>
          <w:rFonts w:ascii="Arial" w:hAnsi="Arial" w:cs="Arial"/>
        </w:rPr>
        <w:t>;</w:t>
      </w:r>
    </w:p>
    <w:bookmarkEnd w:id="11"/>
    <w:p w14:paraId="1A349132" w14:textId="6FF6CBCA" w:rsidR="00B90F1D" w:rsidRPr="00012361" w:rsidRDefault="00B90F1D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012361">
        <w:rPr>
          <w:rFonts w:ascii="Arial" w:hAnsi="Arial" w:cs="Arial"/>
        </w:rPr>
        <w:t>Приложение №</w:t>
      </w:r>
      <w:r w:rsidR="00F676ED">
        <w:rPr>
          <w:rFonts w:ascii="Arial" w:hAnsi="Arial" w:cs="Arial"/>
        </w:rPr>
        <w:t xml:space="preserve"> </w:t>
      </w:r>
      <w:r w:rsidRPr="00012361">
        <w:rPr>
          <w:rFonts w:ascii="Arial" w:hAnsi="Arial" w:cs="Arial"/>
        </w:rPr>
        <w:t>1.2 – Перечень технических заданий, их стоимость и тип оплаты (Детский хоккейный центр «Авангард»);</w:t>
      </w:r>
    </w:p>
    <w:p w14:paraId="29EC0BC4" w14:textId="200918F1" w:rsidR="009B2341" w:rsidRPr="00012361" w:rsidRDefault="009B2341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012361">
        <w:rPr>
          <w:rFonts w:ascii="Arial" w:hAnsi="Arial" w:cs="Arial"/>
        </w:rPr>
        <w:t>Приложение №</w:t>
      </w:r>
      <w:r w:rsidR="00F676ED">
        <w:rPr>
          <w:rFonts w:ascii="Arial" w:hAnsi="Arial" w:cs="Arial"/>
        </w:rPr>
        <w:t xml:space="preserve"> </w:t>
      </w:r>
      <w:r w:rsidRPr="00012361">
        <w:rPr>
          <w:rFonts w:ascii="Arial" w:hAnsi="Arial" w:cs="Arial"/>
        </w:rPr>
        <w:t>2</w:t>
      </w:r>
      <w:r w:rsidR="00EE0915" w:rsidRPr="00012361">
        <w:rPr>
          <w:rFonts w:ascii="Arial" w:eastAsia="Times New Roman" w:hAnsi="Arial" w:cs="Arial"/>
          <w:lang w:eastAsia="ru-RU"/>
        </w:rPr>
        <w:t xml:space="preserve"> </w:t>
      </w:r>
      <w:r w:rsidR="00B90F1D" w:rsidRPr="00012361">
        <w:rPr>
          <w:rFonts w:ascii="Arial" w:eastAsia="Times New Roman" w:hAnsi="Arial" w:cs="Arial"/>
          <w:lang w:eastAsia="ru-RU"/>
        </w:rPr>
        <w:t>–</w:t>
      </w:r>
      <w:r w:rsidR="00EE0915" w:rsidRPr="00012361">
        <w:rPr>
          <w:rFonts w:ascii="Arial" w:hAnsi="Arial" w:cs="Arial"/>
        </w:rPr>
        <w:t xml:space="preserve"> </w:t>
      </w:r>
      <w:r w:rsidRPr="00012361">
        <w:rPr>
          <w:rFonts w:ascii="Arial" w:hAnsi="Arial" w:cs="Arial"/>
        </w:rPr>
        <w:t>Соглашение об уровне сервиса;</w:t>
      </w:r>
    </w:p>
    <w:p w14:paraId="214ECFAC" w14:textId="180E8CB3" w:rsidR="009B2341" w:rsidRPr="00012361" w:rsidRDefault="009B2341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012361">
        <w:rPr>
          <w:rFonts w:ascii="Arial" w:hAnsi="Arial" w:cs="Arial"/>
        </w:rPr>
        <w:t>Приложение №</w:t>
      </w:r>
      <w:r w:rsidR="00F676ED">
        <w:rPr>
          <w:rFonts w:ascii="Arial" w:hAnsi="Arial" w:cs="Arial"/>
        </w:rPr>
        <w:t xml:space="preserve"> </w:t>
      </w:r>
      <w:r w:rsidRPr="00012361">
        <w:rPr>
          <w:rFonts w:ascii="Arial" w:hAnsi="Arial" w:cs="Arial"/>
        </w:rPr>
        <w:t>3</w:t>
      </w:r>
      <w:r w:rsidR="00EE0915" w:rsidRPr="00012361">
        <w:rPr>
          <w:rFonts w:ascii="Arial" w:eastAsia="Times New Roman" w:hAnsi="Arial" w:cs="Arial"/>
          <w:lang w:eastAsia="ru-RU"/>
        </w:rPr>
        <w:t xml:space="preserve"> </w:t>
      </w:r>
      <w:r w:rsidR="00B90F1D" w:rsidRPr="00012361">
        <w:rPr>
          <w:rFonts w:ascii="Arial" w:eastAsia="Times New Roman" w:hAnsi="Arial" w:cs="Arial"/>
          <w:lang w:eastAsia="ru-RU"/>
        </w:rPr>
        <w:t>–</w:t>
      </w:r>
      <w:r w:rsidR="00EE0915" w:rsidRPr="00012361">
        <w:rPr>
          <w:rFonts w:ascii="Arial" w:hAnsi="Arial" w:cs="Arial"/>
        </w:rPr>
        <w:t xml:space="preserve"> </w:t>
      </w:r>
      <w:r w:rsidRPr="00012361">
        <w:rPr>
          <w:rFonts w:ascii="Arial" w:hAnsi="Arial" w:cs="Arial"/>
        </w:rPr>
        <w:t>Перечень обслуживаемых объектов и их уровни сервиса;</w:t>
      </w:r>
    </w:p>
    <w:p w14:paraId="6781AC82" w14:textId="01387CE2" w:rsidR="009B2341" w:rsidRPr="00012361" w:rsidRDefault="009B2341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012361">
        <w:rPr>
          <w:rFonts w:ascii="Arial" w:hAnsi="Arial" w:cs="Arial"/>
        </w:rPr>
        <w:t>Приложение №</w:t>
      </w:r>
      <w:r w:rsidR="00F676ED">
        <w:rPr>
          <w:rFonts w:ascii="Arial" w:hAnsi="Arial" w:cs="Arial"/>
        </w:rPr>
        <w:t xml:space="preserve"> </w:t>
      </w:r>
      <w:r w:rsidRPr="00012361">
        <w:rPr>
          <w:rFonts w:ascii="Arial" w:hAnsi="Arial" w:cs="Arial"/>
        </w:rPr>
        <w:t>4</w:t>
      </w:r>
      <w:r w:rsidRPr="00012361">
        <w:rPr>
          <w:rFonts w:ascii="Arial" w:eastAsia="Times New Roman" w:hAnsi="Arial" w:cs="Arial"/>
          <w:lang w:eastAsia="ru-RU"/>
        </w:rPr>
        <w:t>.1</w:t>
      </w:r>
      <w:r w:rsidR="00EE0915" w:rsidRPr="00012361">
        <w:rPr>
          <w:rFonts w:ascii="Arial" w:eastAsia="Times New Roman" w:hAnsi="Arial" w:cs="Arial"/>
          <w:lang w:eastAsia="ru-RU"/>
        </w:rPr>
        <w:t xml:space="preserve"> </w:t>
      </w:r>
      <w:r w:rsidR="00B90F1D" w:rsidRPr="00012361">
        <w:rPr>
          <w:rFonts w:ascii="Arial" w:eastAsia="Times New Roman" w:hAnsi="Arial" w:cs="Arial"/>
          <w:lang w:eastAsia="ru-RU"/>
        </w:rPr>
        <w:t>–</w:t>
      </w:r>
      <w:r w:rsidR="00EE0915" w:rsidRPr="00012361">
        <w:rPr>
          <w:rFonts w:ascii="Arial" w:hAnsi="Arial" w:cs="Arial"/>
        </w:rPr>
        <w:t xml:space="preserve"> </w:t>
      </w:r>
      <w:r w:rsidR="009D64C8" w:rsidRPr="00012361">
        <w:rPr>
          <w:rFonts w:ascii="Arial" w:hAnsi="Arial" w:cs="Arial"/>
        </w:rPr>
        <w:t>Перечень регламентных работ, выполняемых при обслуживании инженерных систем и оборудования, подлежащих сервисному обслуживанию (Хоккейная академия «Авангард»);</w:t>
      </w:r>
    </w:p>
    <w:p w14:paraId="74C3EBD0" w14:textId="6F1B9303" w:rsidR="009B2341" w:rsidRPr="00012361" w:rsidRDefault="009B2341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012361">
        <w:rPr>
          <w:rFonts w:ascii="Arial" w:eastAsia="Times New Roman" w:hAnsi="Arial" w:cs="Arial"/>
          <w:lang w:eastAsia="ru-RU"/>
        </w:rPr>
        <w:t>Приложение №</w:t>
      </w:r>
      <w:r w:rsidR="00F676ED">
        <w:rPr>
          <w:rFonts w:ascii="Arial" w:eastAsia="Times New Roman" w:hAnsi="Arial" w:cs="Arial"/>
          <w:lang w:eastAsia="ru-RU"/>
        </w:rPr>
        <w:t xml:space="preserve"> </w:t>
      </w:r>
      <w:r w:rsidRPr="00012361">
        <w:rPr>
          <w:rFonts w:ascii="Arial" w:eastAsia="Times New Roman" w:hAnsi="Arial" w:cs="Arial"/>
          <w:lang w:eastAsia="ru-RU"/>
        </w:rPr>
        <w:t>4.2</w:t>
      </w:r>
      <w:r w:rsidR="00EE0915" w:rsidRPr="00012361">
        <w:rPr>
          <w:rFonts w:ascii="Arial" w:eastAsia="Times New Roman" w:hAnsi="Arial" w:cs="Arial"/>
          <w:lang w:eastAsia="ru-RU"/>
        </w:rPr>
        <w:t xml:space="preserve"> </w:t>
      </w:r>
      <w:r w:rsidR="00B90F1D" w:rsidRPr="00012361">
        <w:rPr>
          <w:rFonts w:ascii="Arial" w:eastAsia="Times New Roman" w:hAnsi="Arial" w:cs="Arial"/>
          <w:lang w:eastAsia="ru-RU"/>
        </w:rPr>
        <w:t>–</w:t>
      </w:r>
      <w:r w:rsidR="00EE0915" w:rsidRPr="00012361">
        <w:rPr>
          <w:rFonts w:ascii="Arial" w:eastAsia="Times New Roman" w:hAnsi="Arial" w:cs="Arial"/>
          <w:lang w:eastAsia="ru-RU"/>
        </w:rPr>
        <w:t xml:space="preserve"> </w:t>
      </w:r>
      <w:r w:rsidR="009D64C8" w:rsidRPr="00012361">
        <w:rPr>
          <w:rFonts w:ascii="Arial" w:eastAsia="Times New Roman" w:hAnsi="Arial" w:cs="Arial"/>
          <w:lang w:eastAsia="ru-RU"/>
        </w:rPr>
        <w:t>Перечень регламентных работ, выполняемых при обслуживании инженерных систем и оборудования, подлежащих сервисному обслуживанию (Детский хоккейный центр «Авангард»);</w:t>
      </w:r>
    </w:p>
    <w:p w14:paraId="2DCDEB44" w14:textId="612A32B0" w:rsidR="009B2341" w:rsidRPr="00012361" w:rsidRDefault="009B2341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012361">
        <w:rPr>
          <w:rFonts w:ascii="Arial" w:hAnsi="Arial" w:cs="Arial"/>
        </w:rPr>
        <w:t>Приложение №</w:t>
      </w:r>
      <w:r w:rsidR="00F676ED">
        <w:rPr>
          <w:rFonts w:ascii="Arial" w:hAnsi="Arial" w:cs="Arial"/>
        </w:rPr>
        <w:t xml:space="preserve"> </w:t>
      </w:r>
      <w:r w:rsidRPr="00012361">
        <w:rPr>
          <w:rFonts w:ascii="Arial" w:hAnsi="Arial" w:cs="Arial"/>
        </w:rPr>
        <w:t>5</w:t>
      </w:r>
      <w:r w:rsidR="00F64E64" w:rsidRPr="00012361">
        <w:rPr>
          <w:rFonts w:ascii="Arial" w:hAnsi="Arial" w:cs="Arial"/>
        </w:rPr>
        <w:t xml:space="preserve"> </w:t>
      </w:r>
      <w:r w:rsidR="00492A15" w:rsidRPr="00012361">
        <w:rPr>
          <w:rFonts w:ascii="Arial" w:eastAsia="Times New Roman" w:hAnsi="Arial" w:cs="Arial"/>
          <w:lang w:eastAsia="ru-RU"/>
        </w:rPr>
        <w:t>–</w:t>
      </w:r>
      <w:r w:rsidR="00F64E64" w:rsidRPr="00012361">
        <w:rPr>
          <w:rFonts w:ascii="Arial" w:hAnsi="Arial" w:cs="Arial"/>
        </w:rPr>
        <w:t xml:space="preserve"> </w:t>
      </w:r>
      <w:r w:rsidRPr="00012361">
        <w:rPr>
          <w:rFonts w:ascii="Arial" w:hAnsi="Arial" w:cs="Arial"/>
        </w:rPr>
        <w:t>Обязательство по соблюдению применимого законодательства в  сфере противодействия мошенничеству и коррупции;</w:t>
      </w:r>
    </w:p>
    <w:p w14:paraId="0F09467B" w14:textId="6CD1FE8C" w:rsidR="004872E7" w:rsidRPr="00012361" w:rsidRDefault="009B2341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012361">
        <w:rPr>
          <w:rFonts w:ascii="Arial" w:eastAsia="Times New Roman" w:hAnsi="Arial" w:cs="Arial"/>
          <w:lang w:eastAsia="ru-RU"/>
        </w:rPr>
        <w:t>Приложение №</w:t>
      </w:r>
      <w:r w:rsidR="00F676ED">
        <w:rPr>
          <w:rFonts w:ascii="Arial" w:eastAsia="Times New Roman" w:hAnsi="Arial" w:cs="Arial"/>
          <w:lang w:eastAsia="ru-RU"/>
        </w:rPr>
        <w:t xml:space="preserve"> </w:t>
      </w:r>
      <w:r w:rsidRPr="00012361">
        <w:rPr>
          <w:rFonts w:ascii="Arial" w:eastAsia="Times New Roman" w:hAnsi="Arial" w:cs="Arial"/>
          <w:lang w:eastAsia="ru-RU"/>
        </w:rPr>
        <w:t>6</w:t>
      </w:r>
      <w:r w:rsidR="00C34586" w:rsidRPr="00012361">
        <w:rPr>
          <w:rFonts w:ascii="Arial" w:eastAsia="Times New Roman" w:hAnsi="Arial" w:cs="Arial"/>
          <w:lang w:eastAsia="ru-RU"/>
        </w:rPr>
        <w:t xml:space="preserve"> </w:t>
      </w:r>
      <w:r w:rsidR="00492A15" w:rsidRPr="00012361">
        <w:rPr>
          <w:rFonts w:ascii="Arial" w:eastAsia="Times New Roman" w:hAnsi="Arial" w:cs="Arial"/>
          <w:lang w:eastAsia="ru-RU"/>
        </w:rPr>
        <w:t>–</w:t>
      </w:r>
      <w:r w:rsidR="00DB1139" w:rsidRPr="00012361">
        <w:rPr>
          <w:rFonts w:ascii="Arial" w:eastAsia="Times New Roman" w:hAnsi="Arial" w:cs="Arial"/>
          <w:lang w:eastAsia="ru-RU"/>
        </w:rPr>
        <w:t xml:space="preserve"> </w:t>
      </w:r>
      <w:r w:rsidR="004872E7" w:rsidRPr="00012361">
        <w:rPr>
          <w:rFonts w:ascii="Arial" w:eastAsia="Times New Roman" w:hAnsi="Arial" w:cs="Arial"/>
          <w:lang w:eastAsia="ru-RU"/>
        </w:rPr>
        <w:t>Соглашение в области промышленной, экологической безопасности, охраны труда и гражданской защиты (ПЭБ, ОТ и ГЗ);</w:t>
      </w:r>
    </w:p>
    <w:p w14:paraId="28A29B8C" w14:textId="4F1F3CA4" w:rsidR="009B2341" w:rsidRPr="00012361" w:rsidRDefault="009B2341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  <w:r w:rsidRPr="00012361">
        <w:rPr>
          <w:rFonts w:ascii="Arial" w:hAnsi="Arial" w:cs="Arial"/>
        </w:rPr>
        <w:t>Приложение №</w:t>
      </w:r>
      <w:r w:rsidR="00F676ED">
        <w:rPr>
          <w:rFonts w:ascii="Arial" w:hAnsi="Arial" w:cs="Arial"/>
        </w:rPr>
        <w:t xml:space="preserve"> </w:t>
      </w:r>
      <w:r w:rsidRPr="00012361">
        <w:rPr>
          <w:rFonts w:ascii="Arial" w:hAnsi="Arial" w:cs="Arial"/>
        </w:rPr>
        <w:t>7</w:t>
      </w:r>
      <w:r w:rsidR="004872E7" w:rsidRPr="00012361">
        <w:rPr>
          <w:rFonts w:ascii="Arial" w:eastAsia="Times New Roman" w:hAnsi="Arial" w:cs="Arial"/>
          <w:lang w:eastAsia="ru-RU"/>
        </w:rPr>
        <w:t xml:space="preserve">.1 </w:t>
      </w:r>
      <w:r w:rsidR="00B90F1D" w:rsidRPr="00012361">
        <w:rPr>
          <w:rFonts w:ascii="Arial" w:eastAsia="Times New Roman" w:hAnsi="Arial" w:cs="Arial"/>
          <w:lang w:eastAsia="ru-RU"/>
        </w:rPr>
        <w:t>–</w:t>
      </w:r>
      <w:r w:rsidR="004872E7" w:rsidRPr="00012361">
        <w:rPr>
          <w:rFonts w:ascii="Arial" w:hAnsi="Arial" w:cs="Arial"/>
        </w:rPr>
        <w:t xml:space="preserve"> Перечень оборудования</w:t>
      </w:r>
      <w:r w:rsidR="004872E7" w:rsidRPr="00012361">
        <w:rPr>
          <w:rFonts w:ascii="Arial" w:eastAsia="Times New Roman" w:hAnsi="Arial" w:cs="Arial"/>
          <w:lang w:eastAsia="ru-RU"/>
        </w:rPr>
        <w:t>, подлежащ</w:t>
      </w:r>
      <w:r w:rsidR="009D64C8" w:rsidRPr="00012361">
        <w:rPr>
          <w:rFonts w:ascii="Arial" w:eastAsia="Times New Roman" w:hAnsi="Arial" w:cs="Arial"/>
          <w:lang w:eastAsia="ru-RU"/>
        </w:rPr>
        <w:t>его</w:t>
      </w:r>
      <w:r w:rsidR="004872E7" w:rsidRPr="00012361">
        <w:rPr>
          <w:rFonts w:ascii="Arial" w:eastAsia="Times New Roman" w:hAnsi="Arial" w:cs="Arial"/>
          <w:lang w:eastAsia="ru-RU"/>
        </w:rPr>
        <w:t xml:space="preserve"> сервисному обслуживанию (Хоккейная Академия «Авангард»);</w:t>
      </w:r>
    </w:p>
    <w:p w14:paraId="0101F959" w14:textId="7C663C1C" w:rsidR="008C598E" w:rsidRPr="00012361" w:rsidRDefault="004872E7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012361">
        <w:rPr>
          <w:rFonts w:ascii="Arial" w:eastAsia="Times New Roman" w:hAnsi="Arial" w:cs="Arial"/>
          <w:lang w:eastAsia="ru-RU"/>
        </w:rPr>
        <w:t>Приложение №</w:t>
      </w:r>
      <w:r w:rsidR="00F676ED">
        <w:rPr>
          <w:rFonts w:ascii="Arial" w:eastAsia="Times New Roman" w:hAnsi="Arial" w:cs="Arial"/>
          <w:lang w:eastAsia="ru-RU"/>
        </w:rPr>
        <w:t xml:space="preserve"> </w:t>
      </w:r>
      <w:r w:rsidRPr="00012361">
        <w:rPr>
          <w:rFonts w:ascii="Arial" w:eastAsia="Times New Roman" w:hAnsi="Arial" w:cs="Arial"/>
          <w:lang w:eastAsia="ru-RU"/>
        </w:rPr>
        <w:t xml:space="preserve">7.2 </w:t>
      </w:r>
      <w:r w:rsidR="00492A15" w:rsidRPr="00012361">
        <w:rPr>
          <w:rFonts w:ascii="Arial" w:eastAsia="Times New Roman" w:hAnsi="Arial" w:cs="Arial"/>
          <w:lang w:eastAsia="ru-RU"/>
        </w:rPr>
        <w:t>–</w:t>
      </w:r>
      <w:r w:rsidR="00344161" w:rsidRPr="00012361">
        <w:rPr>
          <w:rFonts w:ascii="Arial" w:eastAsia="Times New Roman" w:hAnsi="Arial" w:cs="Arial"/>
          <w:lang w:eastAsia="ru-RU"/>
        </w:rPr>
        <w:t xml:space="preserve"> Перечень оборудования, подлежащ</w:t>
      </w:r>
      <w:r w:rsidR="009D64C8" w:rsidRPr="00012361">
        <w:rPr>
          <w:rFonts w:ascii="Arial" w:eastAsia="Times New Roman" w:hAnsi="Arial" w:cs="Arial"/>
          <w:lang w:eastAsia="ru-RU"/>
        </w:rPr>
        <w:t>его</w:t>
      </w:r>
      <w:r w:rsidR="00344161" w:rsidRPr="00012361">
        <w:rPr>
          <w:rFonts w:ascii="Arial" w:eastAsia="Times New Roman" w:hAnsi="Arial" w:cs="Arial"/>
          <w:lang w:eastAsia="ru-RU"/>
        </w:rPr>
        <w:t xml:space="preserve"> сервисному обслуживанию (Детский хоккейный центр «Авангард»);</w:t>
      </w:r>
    </w:p>
    <w:p w14:paraId="2024AD03" w14:textId="6EF9F9CE" w:rsidR="005C65E5" w:rsidRPr="00012361" w:rsidRDefault="005C65E5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012361">
        <w:rPr>
          <w:rFonts w:ascii="Arial" w:eastAsia="Times New Roman" w:hAnsi="Arial" w:cs="Arial"/>
          <w:lang w:eastAsia="ru-RU"/>
        </w:rPr>
        <w:t>Приложение №</w:t>
      </w:r>
      <w:r w:rsidR="00F676ED">
        <w:rPr>
          <w:rFonts w:ascii="Arial" w:eastAsia="Times New Roman" w:hAnsi="Arial" w:cs="Arial"/>
          <w:lang w:eastAsia="ru-RU"/>
        </w:rPr>
        <w:t xml:space="preserve"> </w:t>
      </w:r>
      <w:r w:rsidR="00B339F4" w:rsidRPr="00012361">
        <w:rPr>
          <w:rFonts w:ascii="Arial" w:eastAsia="Times New Roman" w:hAnsi="Arial" w:cs="Arial"/>
          <w:lang w:eastAsia="ru-RU"/>
        </w:rPr>
        <w:t>8</w:t>
      </w:r>
      <w:r w:rsidRPr="00012361">
        <w:rPr>
          <w:rFonts w:ascii="Arial" w:eastAsia="Times New Roman" w:hAnsi="Arial" w:cs="Arial"/>
          <w:lang w:eastAsia="ru-RU"/>
        </w:rPr>
        <w:t xml:space="preserve"> – Форма Акта приема-передачи в </w:t>
      </w:r>
      <w:r w:rsidR="00055C61" w:rsidRPr="00012361">
        <w:rPr>
          <w:rFonts w:ascii="Arial" w:eastAsia="Times New Roman" w:hAnsi="Arial" w:cs="Arial"/>
          <w:lang w:eastAsia="ru-RU"/>
        </w:rPr>
        <w:t>сервисное обслуживание</w:t>
      </w:r>
      <w:r w:rsidRPr="00012361">
        <w:rPr>
          <w:rFonts w:ascii="Arial" w:eastAsia="Times New Roman" w:hAnsi="Arial" w:cs="Arial"/>
          <w:lang w:eastAsia="ru-RU"/>
        </w:rPr>
        <w:t>;</w:t>
      </w:r>
    </w:p>
    <w:p w14:paraId="1579D6E0" w14:textId="06F138FE" w:rsidR="005C65E5" w:rsidRPr="00012361" w:rsidRDefault="005C65E5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012361">
        <w:rPr>
          <w:rFonts w:ascii="Arial" w:eastAsia="Times New Roman" w:hAnsi="Arial" w:cs="Arial"/>
          <w:lang w:eastAsia="ru-RU"/>
        </w:rPr>
        <w:t>Приложение №</w:t>
      </w:r>
      <w:r w:rsidR="00F676ED">
        <w:rPr>
          <w:rFonts w:ascii="Arial" w:eastAsia="Times New Roman" w:hAnsi="Arial" w:cs="Arial"/>
          <w:lang w:eastAsia="ru-RU"/>
        </w:rPr>
        <w:t xml:space="preserve"> </w:t>
      </w:r>
      <w:r w:rsidR="00B339F4" w:rsidRPr="00012361">
        <w:rPr>
          <w:rFonts w:ascii="Arial" w:eastAsia="Times New Roman" w:hAnsi="Arial" w:cs="Arial"/>
          <w:lang w:eastAsia="ru-RU"/>
        </w:rPr>
        <w:t>9</w:t>
      </w:r>
      <w:r w:rsidRPr="00012361">
        <w:rPr>
          <w:rFonts w:ascii="Arial" w:eastAsia="Times New Roman" w:hAnsi="Arial" w:cs="Arial"/>
          <w:lang w:eastAsia="ru-RU"/>
        </w:rPr>
        <w:t xml:space="preserve"> – Форма Дефектной ведомости;</w:t>
      </w:r>
    </w:p>
    <w:p w14:paraId="5CA3DE7F" w14:textId="6F242423" w:rsidR="005C65E5" w:rsidRPr="00012361" w:rsidRDefault="005C65E5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012361">
        <w:rPr>
          <w:rFonts w:ascii="Arial" w:eastAsia="Times New Roman" w:hAnsi="Arial" w:cs="Arial"/>
          <w:lang w:eastAsia="ru-RU"/>
        </w:rPr>
        <w:t>Приложение №</w:t>
      </w:r>
      <w:r w:rsidR="00F676ED">
        <w:rPr>
          <w:rFonts w:ascii="Arial" w:eastAsia="Times New Roman" w:hAnsi="Arial" w:cs="Arial"/>
          <w:lang w:eastAsia="ru-RU"/>
        </w:rPr>
        <w:t xml:space="preserve"> </w:t>
      </w:r>
      <w:r w:rsidR="008C598E" w:rsidRPr="00012361">
        <w:rPr>
          <w:rFonts w:ascii="Arial" w:eastAsia="Times New Roman" w:hAnsi="Arial" w:cs="Arial"/>
          <w:lang w:eastAsia="ru-RU"/>
        </w:rPr>
        <w:t>1</w:t>
      </w:r>
      <w:r w:rsidR="00B339F4" w:rsidRPr="00012361">
        <w:rPr>
          <w:rFonts w:ascii="Arial" w:eastAsia="Times New Roman" w:hAnsi="Arial" w:cs="Arial"/>
          <w:lang w:eastAsia="ru-RU"/>
        </w:rPr>
        <w:t>0</w:t>
      </w:r>
      <w:r w:rsidRPr="00012361">
        <w:rPr>
          <w:rFonts w:ascii="Arial" w:eastAsia="Times New Roman" w:hAnsi="Arial" w:cs="Arial"/>
          <w:lang w:eastAsia="ru-RU"/>
        </w:rPr>
        <w:t xml:space="preserve"> – Перечень ответственных лиц;</w:t>
      </w:r>
    </w:p>
    <w:p w14:paraId="7EC04ADC" w14:textId="588B57F0" w:rsidR="005C65E5" w:rsidRPr="00012361" w:rsidRDefault="005C65E5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012361">
        <w:rPr>
          <w:rFonts w:ascii="Arial" w:eastAsia="Times New Roman" w:hAnsi="Arial" w:cs="Arial"/>
          <w:lang w:eastAsia="ru-RU"/>
        </w:rPr>
        <w:t>Приложение №</w:t>
      </w:r>
      <w:r w:rsidR="00F676ED">
        <w:rPr>
          <w:rFonts w:ascii="Arial" w:eastAsia="Times New Roman" w:hAnsi="Arial" w:cs="Arial"/>
          <w:lang w:eastAsia="ru-RU"/>
        </w:rPr>
        <w:t xml:space="preserve"> </w:t>
      </w:r>
      <w:r w:rsidRPr="00012361">
        <w:rPr>
          <w:rFonts w:ascii="Arial" w:eastAsia="Times New Roman" w:hAnsi="Arial" w:cs="Arial"/>
          <w:lang w:eastAsia="ru-RU"/>
        </w:rPr>
        <w:t>1</w:t>
      </w:r>
      <w:r w:rsidR="00B339F4" w:rsidRPr="00012361">
        <w:rPr>
          <w:rFonts w:ascii="Arial" w:eastAsia="Times New Roman" w:hAnsi="Arial" w:cs="Arial"/>
          <w:lang w:eastAsia="ru-RU"/>
        </w:rPr>
        <w:t>1</w:t>
      </w:r>
      <w:r w:rsidRPr="00012361">
        <w:rPr>
          <w:rFonts w:ascii="Arial" w:eastAsia="Times New Roman" w:hAnsi="Arial" w:cs="Arial"/>
          <w:lang w:eastAsia="ru-RU"/>
        </w:rPr>
        <w:t xml:space="preserve"> – Порядок проверки качества оказываемых услуг;</w:t>
      </w:r>
    </w:p>
    <w:p w14:paraId="6863F95D" w14:textId="74B96A86" w:rsidR="005C65E5" w:rsidRPr="00012361" w:rsidRDefault="005C65E5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012361">
        <w:rPr>
          <w:rFonts w:ascii="Arial" w:eastAsia="Times New Roman" w:hAnsi="Arial" w:cs="Arial"/>
          <w:lang w:eastAsia="ru-RU"/>
        </w:rPr>
        <w:t>Приложение №</w:t>
      </w:r>
      <w:r w:rsidR="00F676ED">
        <w:rPr>
          <w:rFonts w:ascii="Arial" w:eastAsia="Times New Roman" w:hAnsi="Arial" w:cs="Arial"/>
          <w:lang w:eastAsia="ru-RU"/>
        </w:rPr>
        <w:t xml:space="preserve"> </w:t>
      </w:r>
      <w:r w:rsidRPr="00012361">
        <w:rPr>
          <w:rFonts w:ascii="Arial" w:eastAsia="Times New Roman" w:hAnsi="Arial" w:cs="Arial"/>
          <w:lang w:eastAsia="ru-RU"/>
        </w:rPr>
        <w:t>1</w:t>
      </w:r>
      <w:r w:rsidR="00B339F4" w:rsidRPr="00012361">
        <w:rPr>
          <w:rFonts w:ascii="Arial" w:eastAsia="Times New Roman" w:hAnsi="Arial" w:cs="Arial"/>
          <w:lang w:eastAsia="ru-RU"/>
        </w:rPr>
        <w:t>2</w:t>
      </w:r>
      <w:r w:rsidRPr="00012361">
        <w:rPr>
          <w:rFonts w:ascii="Arial" w:eastAsia="Times New Roman" w:hAnsi="Arial" w:cs="Arial"/>
          <w:lang w:eastAsia="ru-RU"/>
        </w:rPr>
        <w:t xml:space="preserve"> – Акт обследования работоспособности инженерно-технических систем;</w:t>
      </w:r>
    </w:p>
    <w:p w14:paraId="6DD61FAF" w14:textId="08389CCE" w:rsidR="00B47997" w:rsidRPr="00012361" w:rsidRDefault="005C65E5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012361">
        <w:rPr>
          <w:rFonts w:ascii="Arial" w:eastAsia="Times New Roman" w:hAnsi="Arial" w:cs="Arial"/>
          <w:lang w:eastAsia="ru-RU"/>
        </w:rPr>
        <w:t>Приложение №</w:t>
      </w:r>
      <w:r w:rsidR="00F676ED">
        <w:rPr>
          <w:rFonts w:ascii="Arial" w:eastAsia="Times New Roman" w:hAnsi="Arial" w:cs="Arial"/>
          <w:lang w:eastAsia="ru-RU"/>
        </w:rPr>
        <w:t xml:space="preserve"> </w:t>
      </w:r>
      <w:r w:rsidRPr="00012361">
        <w:rPr>
          <w:rFonts w:ascii="Arial" w:eastAsia="Times New Roman" w:hAnsi="Arial" w:cs="Arial"/>
          <w:lang w:eastAsia="ru-RU"/>
        </w:rPr>
        <w:t>1</w:t>
      </w:r>
      <w:r w:rsidR="00B339F4" w:rsidRPr="00012361">
        <w:rPr>
          <w:rFonts w:ascii="Arial" w:eastAsia="Times New Roman" w:hAnsi="Arial" w:cs="Arial"/>
          <w:lang w:eastAsia="ru-RU"/>
        </w:rPr>
        <w:t>3</w:t>
      </w:r>
      <w:r w:rsidRPr="00012361">
        <w:rPr>
          <w:rFonts w:ascii="Arial" w:eastAsia="Times New Roman" w:hAnsi="Arial" w:cs="Arial"/>
          <w:lang w:eastAsia="ru-RU"/>
        </w:rPr>
        <w:t xml:space="preserve"> – Акт о выявленных нарушениях по договору</w:t>
      </w:r>
      <w:r w:rsidR="00F676ED">
        <w:rPr>
          <w:rFonts w:ascii="Arial" w:eastAsia="Times New Roman" w:hAnsi="Arial" w:cs="Arial"/>
          <w:lang w:eastAsia="ru-RU"/>
        </w:rPr>
        <w:t>;</w:t>
      </w:r>
    </w:p>
    <w:p w14:paraId="6C5CDC46" w14:textId="5704F315" w:rsidR="00B90F1D" w:rsidRDefault="00B90F1D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 w:rsidRPr="00012361">
        <w:rPr>
          <w:rFonts w:ascii="Arial" w:eastAsia="Times New Roman" w:hAnsi="Arial" w:cs="Arial"/>
          <w:lang w:eastAsia="ru-RU"/>
        </w:rPr>
        <w:t>Приложение №</w:t>
      </w:r>
      <w:r w:rsidR="00F676ED">
        <w:rPr>
          <w:rFonts w:ascii="Arial" w:eastAsia="Times New Roman" w:hAnsi="Arial" w:cs="Arial"/>
          <w:lang w:eastAsia="ru-RU"/>
        </w:rPr>
        <w:t xml:space="preserve"> </w:t>
      </w:r>
      <w:r w:rsidRPr="00012361">
        <w:rPr>
          <w:rFonts w:ascii="Arial" w:eastAsia="Times New Roman" w:hAnsi="Arial" w:cs="Arial"/>
          <w:lang w:eastAsia="ru-RU"/>
        </w:rPr>
        <w:t>14 – Соглашение о конфиденциальности</w:t>
      </w:r>
      <w:r w:rsidR="000C7616">
        <w:rPr>
          <w:rFonts w:ascii="Arial" w:eastAsia="Times New Roman" w:hAnsi="Arial" w:cs="Arial"/>
          <w:lang w:eastAsia="ru-RU"/>
        </w:rPr>
        <w:t>;</w:t>
      </w:r>
    </w:p>
    <w:p w14:paraId="175FD7C7" w14:textId="0D6F290E" w:rsidR="000C7616" w:rsidRPr="00012361" w:rsidRDefault="000C7616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Приложение № 15 </w:t>
      </w:r>
      <w:r w:rsidRPr="000C7616">
        <w:rPr>
          <w:rFonts w:ascii="Arial" w:eastAsia="Times New Roman" w:hAnsi="Arial" w:cs="Arial"/>
          <w:lang w:eastAsia="ru-RU"/>
        </w:rPr>
        <w:t xml:space="preserve">– </w:t>
      </w:r>
      <w:r>
        <w:rPr>
          <w:rFonts w:ascii="Arial" w:eastAsia="Times New Roman" w:hAnsi="Arial" w:cs="Arial"/>
          <w:lang w:eastAsia="ru-RU"/>
        </w:rPr>
        <w:t>Соглашение</w:t>
      </w:r>
      <w:r w:rsidRPr="000C7616">
        <w:rPr>
          <w:rFonts w:ascii="Arial" w:eastAsia="Times New Roman" w:hAnsi="Arial" w:cs="Arial"/>
          <w:lang w:eastAsia="ru-RU"/>
        </w:rPr>
        <w:t xml:space="preserve"> о налоговых заверениях и возмещении имущественных потерь.</w:t>
      </w:r>
    </w:p>
    <w:p w14:paraId="3E7CE90E" w14:textId="77777777" w:rsidR="00B47997" w:rsidRPr="00C62AA3" w:rsidRDefault="00B47997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rPr>
          <w:rFonts w:ascii="Arial" w:hAnsi="Arial" w:cs="Arial"/>
        </w:rPr>
      </w:pPr>
    </w:p>
    <w:p w14:paraId="1B5397F3" w14:textId="574B8EBC" w:rsidR="006C69B7" w:rsidRPr="006C69B7" w:rsidRDefault="005570CA" w:rsidP="00B55CB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center"/>
        <w:rPr>
          <w:rFonts w:ascii="Arial" w:hAnsi="Arial" w:cs="Arial"/>
          <w:b/>
        </w:rPr>
      </w:pPr>
      <w:r w:rsidRPr="00C62AA3">
        <w:rPr>
          <w:rFonts w:ascii="Arial" w:hAnsi="Arial" w:cs="Arial"/>
          <w:b/>
        </w:rPr>
        <w:t>11.</w:t>
      </w:r>
      <w:r w:rsidR="00AF7BB1" w:rsidRPr="00C62AA3">
        <w:rPr>
          <w:rFonts w:ascii="Arial" w:hAnsi="Arial" w:cs="Arial"/>
          <w:b/>
        </w:rPr>
        <w:t xml:space="preserve">  РЕКВИЗИТЫ СТОРОН И ПОДПИСИ СТОРОН.</w:t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5103"/>
        <w:gridCol w:w="5387"/>
      </w:tblGrid>
      <w:tr w:rsidR="00A34921" w:rsidRPr="00C62AA3" w14:paraId="5260B9E7" w14:textId="77777777" w:rsidTr="0030472E">
        <w:tc>
          <w:tcPr>
            <w:tcW w:w="5103" w:type="dxa"/>
          </w:tcPr>
          <w:p w14:paraId="0E5B5A5F" w14:textId="77777777" w:rsidR="00AF7BB1" w:rsidRPr="00C62AA3" w:rsidRDefault="00AF7BB1" w:rsidP="00B55CB5">
            <w:pPr>
              <w:spacing w:before="0" w:after="0" w:line="240" w:lineRule="auto"/>
              <w:ind w:firstLine="0"/>
              <w:rPr>
                <w:rFonts w:ascii="Arial" w:hAnsi="Arial" w:cs="Arial"/>
                <w:b/>
              </w:rPr>
            </w:pPr>
            <w:bookmarkStart w:id="12" w:name="_Hlk28365117"/>
            <w:r w:rsidRPr="00C62AA3">
              <w:rPr>
                <w:rFonts w:ascii="Arial" w:hAnsi="Arial" w:cs="Arial"/>
                <w:b/>
              </w:rPr>
              <w:t>ЗАКАЗЧИК:</w:t>
            </w:r>
          </w:p>
          <w:p w14:paraId="09F486A0" w14:textId="77777777" w:rsidR="00765E64" w:rsidRPr="00C62AA3" w:rsidRDefault="00765E64" w:rsidP="00B55C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ind w:firstLine="0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62AA3">
              <w:rPr>
                <w:rFonts w:ascii="Arial" w:eastAsia="Times New Roman" w:hAnsi="Arial" w:cs="Arial"/>
                <w:b/>
                <w:bCs/>
                <w:lang w:eastAsia="ru-RU"/>
              </w:rPr>
              <w:t>Ассоциация ХК «Авангард»</w:t>
            </w:r>
          </w:p>
          <w:p w14:paraId="04DD4BB8" w14:textId="6D422DF3" w:rsidR="00765E64" w:rsidRPr="00C62AA3" w:rsidRDefault="00765E64" w:rsidP="00B55C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ind w:firstLine="0"/>
              <w:rPr>
                <w:rFonts w:ascii="Arial" w:hAnsi="Arial" w:cs="Arial"/>
              </w:rPr>
            </w:pPr>
            <w:r w:rsidRPr="00C62AA3">
              <w:rPr>
                <w:rFonts w:ascii="Arial" w:hAnsi="Arial" w:cs="Arial"/>
              </w:rPr>
              <w:t>ИНН</w:t>
            </w:r>
            <w:r w:rsidRPr="00C62AA3">
              <w:rPr>
                <w:rFonts w:ascii="Arial" w:eastAsia="Times New Roman" w:hAnsi="Arial" w:cs="Arial"/>
                <w:lang w:eastAsia="ru-RU"/>
              </w:rPr>
              <w:t>/</w:t>
            </w:r>
            <w:r w:rsidRPr="00C62AA3">
              <w:rPr>
                <w:rFonts w:ascii="Arial" w:hAnsi="Arial" w:cs="Arial"/>
              </w:rPr>
              <w:t xml:space="preserve">КПП </w:t>
            </w:r>
            <w:r w:rsidRPr="00C62AA3">
              <w:rPr>
                <w:rFonts w:ascii="Arial" w:eastAsia="Times New Roman" w:hAnsi="Arial" w:cs="Arial"/>
                <w:lang w:eastAsia="ru-RU"/>
              </w:rPr>
              <w:t>5504087088/550401001</w:t>
            </w:r>
          </w:p>
          <w:p w14:paraId="38AE9009" w14:textId="1EE9C50E" w:rsidR="00765E64" w:rsidRPr="00C62AA3" w:rsidRDefault="00765E64" w:rsidP="00B55C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ind w:firstLine="0"/>
              <w:rPr>
                <w:rFonts w:ascii="Arial" w:hAnsi="Arial" w:cs="Arial"/>
              </w:rPr>
            </w:pPr>
            <w:r w:rsidRPr="00C62AA3">
              <w:rPr>
                <w:rFonts w:ascii="Arial" w:hAnsi="Arial" w:cs="Arial"/>
              </w:rPr>
              <w:t xml:space="preserve">ОГРН </w:t>
            </w:r>
            <w:r w:rsidRPr="00C62AA3">
              <w:rPr>
                <w:rFonts w:ascii="Arial" w:eastAsia="Times New Roman" w:hAnsi="Arial" w:cs="Arial"/>
                <w:lang w:eastAsia="ru-RU"/>
              </w:rPr>
              <w:t>1035507031284</w:t>
            </w:r>
          </w:p>
          <w:p w14:paraId="1BD879F8" w14:textId="129C51E8" w:rsidR="00765E64" w:rsidRPr="00C62AA3" w:rsidRDefault="00765E64" w:rsidP="00B55C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ind w:firstLine="0"/>
              <w:rPr>
                <w:rFonts w:ascii="Arial" w:eastAsia="Times New Roman" w:hAnsi="Arial" w:cs="Arial"/>
                <w:lang w:eastAsia="ru-RU"/>
              </w:rPr>
            </w:pPr>
            <w:r w:rsidRPr="00C62AA3">
              <w:rPr>
                <w:rFonts w:ascii="Arial" w:eastAsia="Times New Roman" w:hAnsi="Arial" w:cs="Arial"/>
                <w:lang w:eastAsia="ru-RU"/>
              </w:rPr>
              <w:t>Адрес: 64401</w:t>
            </w:r>
            <w:r w:rsidR="005D04C0" w:rsidRPr="00C62AA3">
              <w:rPr>
                <w:rFonts w:ascii="Arial" w:eastAsia="Times New Roman" w:hAnsi="Arial" w:cs="Arial"/>
                <w:lang w:eastAsia="ru-RU"/>
              </w:rPr>
              <w:t>0, г. Омск, ул. Куйбышева, 132,</w:t>
            </w:r>
            <w:r w:rsidR="008868EB" w:rsidRPr="00C62AA3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C62AA3">
              <w:rPr>
                <w:rFonts w:ascii="Arial" w:eastAsia="Times New Roman" w:hAnsi="Arial" w:cs="Arial"/>
                <w:lang w:eastAsia="ru-RU"/>
              </w:rPr>
              <w:t>корп. 3</w:t>
            </w:r>
          </w:p>
          <w:p w14:paraId="6F19DEC0" w14:textId="77777777" w:rsidR="005D04C0" w:rsidRPr="00C62AA3" w:rsidRDefault="00765E64" w:rsidP="00B55C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ind w:firstLine="0"/>
              <w:rPr>
                <w:rFonts w:ascii="Arial" w:eastAsia="Times New Roman" w:hAnsi="Arial" w:cs="Arial"/>
                <w:lang w:eastAsia="ru-RU"/>
              </w:rPr>
            </w:pPr>
            <w:r w:rsidRPr="00C62AA3">
              <w:rPr>
                <w:rFonts w:ascii="Arial" w:eastAsia="Times New Roman" w:hAnsi="Arial" w:cs="Arial"/>
                <w:lang w:eastAsia="ru-RU"/>
              </w:rPr>
              <w:t xml:space="preserve">р/с </w:t>
            </w:r>
            <w:r w:rsidR="005D04C0" w:rsidRPr="00C62AA3">
              <w:rPr>
                <w:rFonts w:ascii="Arial" w:eastAsia="Times New Roman" w:hAnsi="Arial" w:cs="Arial"/>
                <w:lang w:eastAsia="ru-RU"/>
              </w:rPr>
              <w:t>№ 40703810845000100326 в Омском</w:t>
            </w:r>
          </w:p>
          <w:p w14:paraId="3D4013D4" w14:textId="297B0274" w:rsidR="00765E64" w:rsidRPr="00C62AA3" w:rsidRDefault="00765E64" w:rsidP="00B55C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ind w:firstLine="0"/>
              <w:rPr>
                <w:rFonts w:ascii="Arial" w:eastAsia="Times New Roman" w:hAnsi="Arial" w:cs="Arial"/>
                <w:lang w:eastAsia="ru-RU"/>
              </w:rPr>
            </w:pPr>
            <w:r w:rsidRPr="00C62AA3">
              <w:rPr>
                <w:rFonts w:ascii="Arial" w:eastAsia="Times New Roman" w:hAnsi="Arial" w:cs="Arial"/>
                <w:lang w:eastAsia="ru-RU"/>
              </w:rPr>
              <w:t>отделении</w:t>
            </w:r>
          </w:p>
          <w:p w14:paraId="6BDDCD9F" w14:textId="6A8B985D" w:rsidR="00765E64" w:rsidRPr="00C62AA3" w:rsidRDefault="00765E64" w:rsidP="00B55C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ind w:firstLine="0"/>
              <w:rPr>
                <w:rFonts w:ascii="Arial" w:eastAsia="Times New Roman" w:hAnsi="Arial" w:cs="Arial"/>
                <w:lang w:eastAsia="ru-RU"/>
              </w:rPr>
            </w:pPr>
            <w:r w:rsidRPr="00C62AA3">
              <w:rPr>
                <w:rFonts w:ascii="Arial" w:eastAsia="Times New Roman" w:hAnsi="Arial" w:cs="Arial"/>
                <w:lang w:eastAsia="ru-RU"/>
              </w:rPr>
              <w:t xml:space="preserve">№ 8634 ПАО </w:t>
            </w:r>
            <w:r w:rsidR="00492A15">
              <w:rPr>
                <w:rFonts w:ascii="Arial" w:eastAsia="Times New Roman" w:hAnsi="Arial" w:cs="Arial"/>
                <w:lang w:eastAsia="ru-RU"/>
              </w:rPr>
              <w:t>«Сбербанк Рос</w:t>
            </w:r>
            <w:r w:rsidR="00B16F3B">
              <w:rPr>
                <w:rFonts w:ascii="Arial" w:eastAsia="Times New Roman" w:hAnsi="Arial" w:cs="Arial"/>
                <w:lang w:eastAsia="ru-RU"/>
              </w:rPr>
              <w:t>с</w:t>
            </w:r>
            <w:r w:rsidR="00492A15">
              <w:rPr>
                <w:rFonts w:ascii="Arial" w:eastAsia="Times New Roman" w:hAnsi="Arial" w:cs="Arial"/>
                <w:lang w:eastAsia="ru-RU"/>
              </w:rPr>
              <w:t>ии</w:t>
            </w:r>
            <w:r w:rsidR="00B16F3B">
              <w:rPr>
                <w:rFonts w:ascii="Arial" w:eastAsia="Times New Roman" w:hAnsi="Arial" w:cs="Arial"/>
                <w:lang w:eastAsia="ru-RU"/>
              </w:rPr>
              <w:t>»,</w:t>
            </w:r>
            <w:r w:rsidRPr="00C62AA3">
              <w:rPr>
                <w:rFonts w:ascii="Arial" w:eastAsia="Times New Roman" w:hAnsi="Arial" w:cs="Arial"/>
                <w:lang w:eastAsia="ru-RU"/>
              </w:rPr>
              <w:t xml:space="preserve"> г. Омск </w:t>
            </w:r>
          </w:p>
          <w:p w14:paraId="5ACBEA9F" w14:textId="7C3C8726" w:rsidR="00765E64" w:rsidRPr="00C62AA3" w:rsidRDefault="00765E64" w:rsidP="00B55C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ind w:firstLine="0"/>
              <w:rPr>
                <w:rFonts w:ascii="Arial" w:hAnsi="Arial" w:cs="Arial"/>
              </w:rPr>
            </w:pPr>
            <w:r w:rsidRPr="00C62AA3">
              <w:rPr>
                <w:rFonts w:ascii="Arial" w:hAnsi="Arial" w:cs="Arial"/>
              </w:rPr>
              <w:t xml:space="preserve">к/с </w:t>
            </w:r>
            <w:r w:rsidRPr="00C62AA3">
              <w:rPr>
                <w:rFonts w:ascii="Arial" w:eastAsia="Times New Roman" w:hAnsi="Arial" w:cs="Arial"/>
                <w:lang w:eastAsia="ru-RU"/>
              </w:rPr>
              <w:t>№ 30101810900000000673</w:t>
            </w:r>
          </w:p>
          <w:p w14:paraId="5BF4B332" w14:textId="3919B943" w:rsidR="00765E64" w:rsidRPr="00C62AA3" w:rsidRDefault="00765E64" w:rsidP="00B55C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ind w:firstLine="0"/>
              <w:rPr>
                <w:rFonts w:ascii="Arial" w:hAnsi="Arial" w:cs="Arial"/>
              </w:rPr>
            </w:pPr>
            <w:r w:rsidRPr="00C62AA3">
              <w:rPr>
                <w:rFonts w:ascii="Arial" w:hAnsi="Arial" w:cs="Arial"/>
              </w:rPr>
              <w:t xml:space="preserve">БИК </w:t>
            </w:r>
            <w:r w:rsidRPr="00C62AA3">
              <w:rPr>
                <w:rFonts w:ascii="Arial" w:eastAsia="Times New Roman" w:hAnsi="Arial" w:cs="Arial"/>
                <w:lang w:eastAsia="ru-RU"/>
              </w:rPr>
              <w:t>045209673</w:t>
            </w:r>
          </w:p>
          <w:p w14:paraId="2A6EAD4C" w14:textId="222B8F5A" w:rsidR="008B3954" w:rsidRPr="00C62AA3" w:rsidRDefault="008B3954" w:rsidP="00B55CB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40" w:lineRule="auto"/>
              <w:ind w:firstLine="0"/>
              <w:rPr>
                <w:rFonts w:ascii="Arial" w:eastAsia="Times New Roman" w:hAnsi="Arial" w:cs="Arial"/>
                <w:lang w:eastAsia="ru-RU"/>
              </w:rPr>
            </w:pPr>
            <w:r w:rsidRPr="00C62AA3">
              <w:rPr>
                <w:rFonts w:ascii="Arial" w:eastAsia="Times New Roman" w:hAnsi="Arial" w:cs="Arial"/>
                <w:lang w:eastAsia="ru-RU"/>
              </w:rPr>
              <w:t xml:space="preserve">Эл. Адрес: </w:t>
            </w:r>
            <w:hyperlink r:id="rId10" w:history="1">
              <w:r w:rsidRPr="00C62AA3">
                <w:rPr>
                  <w:rStyle w:val="af"/>
                  <w:rFonts w:ascii="Arial" w:eastAsia="Times New Roman" w:hAnsi="Arial" w:cs="Arial"/>
                  <w:color w:val="auto"/>
                  <w:lang w:val="en-US" w:eastAsia="ru-RU"/>
                </w:rPr>
                <w:t>info</w:t>
              </w:r>
              <w:r w:rsidRPr="00C62AA3">
                <w:rPr>
                  <w:rStyle w:val="af"/>
                  <w:rFonts w:ascii="Arial" w:eastAsia="Times New Roman" w:hAnsi="Arial" w:cs="Arial"/>
                  <w:color w:val="auto"/>
                  <w:lang w:eastAsia="ru-RU"/>
                </w:rPr>
                <w:t>@</w:t>
              </w:r>
              <w:r w:rsidRPr="00C62AA3">
                <w:rPr>
                  <w:rStyle w:val="af"/>
                  <w:rFonts w:ascii="Arial" w:eastAsia="Times New Roman" w:hAnsi="Arial" w:cs="Arial"/>
                  <w:color w:val="auto"/>
                  <w:lang w:val="en-US" w:eastAsia="ru-RU"/>
                </w:rPr>
                <w:t>hc</w:t>
              </w:r>
              <w:r w:rsidRPr="00C62AA3">
                <w:rPr>
                  <w:rStyle w:val="af"/>
                  <w:rFonts w:ascii="Arial" w:eastAsia="Times New Roman" w:hAnsi="Arial" w:cs="Arial"/>
                  <w:color w:val="auto"/>
                  <w:lang w:eastAsia="ru-RU"/>
                </w:rPr>
                <w:t>-</w:t>
              </w:r>
              <w:r w:rsidRPr="00C62AA3">
                <w:rPr>
                  <w:rStyle w:val="af"/>
                  <w:rFonts w:ascii="Arial" w:eastAsia="Times New Roman" w:hAnsi="Arial" w:cs="Arial"/>
                  <w:color w:val="auto"/>
                  <w:lang w:val="en-US" w:eastAsia="ru-RU"/>
                </w:rPr>
                <w:t>avangard</w:t>
              </w:r>
              <w:r w:rsidRPr="00C62AA3">
                <w:rPr>
                  <w:rStyle w:val="af"/>
                  <w:rFonts w:ascii="Arial" w:eastAsia="Times New Roman" w:hAnsi="Arial" w:cs="Arial"/>
                  <w:color w:val="auto"/>
                  <w:lang w:eastAsia="ru-RU"/>
                </w:rPr>
                <w:t>.</w:t>
              </w:r>
              <w:r w:rsidRPr="00C62AA3">
                <w:rPr>
                  <w:rStyle w:val="af"/>
                  <w:rFonts w:ascii="Arial" w:eastAsia="Times New Roman" w:hAnsi="Arial" w:cs="Arial"/>
                  <w:color w:val="auto"/>
                  <w:lang w:val="en-US" w:eastAsia="ru-RU"/>
                </w:rPr>
                <w:t>com</w:t>
              </w:r>
            </w:hyperlink>
          </w:p>
          <w:p w14:paraId="3D400379" w14:textId="1E7641A0" w:rsidR="008868EB" w:rsidRPr="00C62AA3" w:rsidRDefault="008868EB" w:rsidP="00B55CB5">
            <w:pPr>
              <w:suppressAutoHyphens/>
              <w:autoSpaceDN w:val="0"/>
              <w:spacing w:before="0" w:after="0" w:line="240" w:lineRule="auto"/>
              <w:ind w:firstLine="0"/>
              <w:jc w:val="left"/>
              <w:textAlignment w:val="baseline"/>
              <w:rPr>
                <w:rFonts w:ascii="Arial" w:eastAsia="Times New Roman" w:hAnsi="Arial" w:cs="Arial"/>
                <w:b/>
                <w:lang w:eastAsia="ru-RU"/>
              </w:rPr>
            </w:pPr>
          </w:p>
          <w:p w14:paraId="711E3949" w14:textId="1BFAB706" w:rsidR="00AF7BB1" w:rsidRPr="00C62AA3" w:rsidRDefault="00AF7BB1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jc w:val="left"/>
              <w:rPr>
                <w:rFonts w:ascii="Arial" w:hAnsi="Arial" w:cs="Arial"/>
                <w:b/>
              </w:rPr>
            </w:pPr>
            <w:r w:rsidRPr="00C62AA3">
              <w:rPr>
                <w:rFonts w:ascii="Arial" w:hAnsi="Arial" w:cs="Arial"/>
                <w:b/>
              </w:rPr>
              <w:t>От Заказчика</w:t>
            </w:r>
          </w:p>
          <w:p w14:paraId="2F8892C4" w14:textId="30549EC8" w:rsidR="006C370A" w:rsidRPr="00C62AA3" w:rsidRDefault="006C370A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jc w:val="left"/>
              <w:rPr>
                <w:rFonts w:ascii="Arial" w:eastAsia="Times New Roman" w:hAnsi="Arial" w:cs="Arial"/>
                <w:bCs/>
                <w:lang w:eastAsia="ru-RU"/>
              </w:rPr>
            </w:pPr>
            <w:r w:rsidRPr="00C62AA3">
              <w:rPr>
                <w:rFonts w:ascii="Arial" w:eastAsia="Times New Roman" w:hAnsi="Arial" w:cs="Arial"/>
                <w:bCs/>
                <w:lang w:eastAsia="ru-RU"/>
              </w:rPr>
              <w:t>Ассоциация «ХК Авангард»</w:t>
            </w:r>
          </w:p>
          <w:p w14:paraId="34C2CEDB" w14:textId="12DA425C" w:rsidR="00702718" w:rsidRPr="00C62AA3" w:rsidRDefault="00702718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jc w:val="left"/>
              <w:rPr>
                <w:rFonts w:ascii="Arial" w:eastAsia="Times New Roman" w:hAnsi="Arial" w:cs="Arial"/>
                <w:bCs/>
                <w:lang w:eastAsia="ru-RU"/>
              </w:rPr>
            </w:pPr>
            <w:r w:rsidRPr="00C62AA3">
              <w:rPr>
                <w:rFonts w:ascii="Arial" w:eastAsia="Times New Roman" w:hAnsi="Arial" w:cs="Arial"/>
                <w:bCs/>
                <w:lang w:eastAsia="ru-RU"/>
              </w:rPr>
              <w:t>Генеральный директор</w:t>
            </w:r>
          </w:p>
          <w:p w14:paraId="4F9330FC" w14:textId="43C6FE2B" w:rsidR="00AF7BB1" w:rsidRPr="00C62AA3" w:rsidRDefault="00691C1A" w:rsidP="00B55CB5">
            <w:pPr>
              <w:spacing w:before="0" w:after="0" w:line="240" w:lineRule="auto"/>
              <w:ind w:firstLine="708"/>
              <w:rPr>
                <w:rFonts w:ascii="Arial" w:eastAsia="Times New Roman" w:hAnsi="Arial" w:cs="Arial"/>
                <w:bCs/>
                <w:lang w:eastAsia="ru-RU"/>
              </w:rPr>
            </w:pPr>
            <w:r w:rsidRPr="00C62AA3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AF7BB1" w:rsidRPr="00C62AA3">
              <w:rPr>
                <w:rFonts w:ascii="Arial" w:eastAsia="Times New Roman" w:hAnsi="Arial" w:cs="Arial"/>
                <w:bCs/>
                <w:lang w:eastAsia="ru-RU"/>
              </w:rPr>
              <w:t>_______________</w:t>
            </w:r>
            <w:r w:rsidR="00785DDC" w:rsidRPr="00C62AA3">
              <w:rPr>
                <w:rFonts w:ascii="Arial" w:eastAsia="Times New Roman" w:hAnsi="Arial" w:cs="Arial"/>
                <w:bCs/>
                <w:lang w:eastAsia="ru-RU"/>
              </w:rPr>
              <w:t>______</w:t>
            </w:r>
            <w:r w:rsidR="00AF7BB1" w:rsidRPr="00C62AA3">
              <w:rPr>
                <w:rFonts w:ascii="Arial" w:eastAsia="Times New Roman" w:hAnsi="Arial" w:cs="Arial"/>
                <w:bCs/>
                <w:lang w:eastAsia="ru-RU"/>
              </w:rPr>
              <w:t>/</w:t>
            </w:r>
            <w:r w:rsidR="001A3ECA">
              <w:rPr>
                <w:rFonts w:ascii="Arial" w:eastAsia="Times New Roman" w:hAnsi="Arial" w:cs="Arial"/>
                <w:bCs/>
                <w:lang w:eastAsia="ru-RU"/>
              </w:rPr>
              <w:t>Г.А. Чистяков</w:t>
            </w:r>
            <w:r w:rsidR="00AF7BB1" w:rsidRPr="00C62AA3">
              <w:rPr>
                <w:rFonts w:ascii="Arial" w:eastAsia="Times New Roman" w:hAnsi="Arial" w:cs="Arial"/>
                <w:bCs/>
                <w:lang w:eastAsia="ru-RU"/>
              </w:rPr>
              <w:t>/</w:t>
            </w:r>
          </w:p>
          <w:p w14:paraId="5580CCAF" w14:textId="1D72938C" w:rsidR="0080513A" w:rsidRPr="00C62AA3" w:rsidRDefault="0080513A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4939260C" w14:textId="77777777" w:rsidR="00AF7BB1" w:rsidRPr="00C62AA3" w:rsidRDefault="00AF7BB1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left="-213" w:firstLine="213"/>
              <w:jc w:val="left"/>
              <w:rPr>
                <w:rFonts w:ascii="Arial" w:hAnsi="Arial" w:cs="Arial"/>
                <w:b/>
              </w:rPr>
            </w:pPr>
            <w:r w:rsidRPr="00C62AA3">
              <w:rPr>
                <w:rFonts w:ascii="Arial" w:hAnsi="Arial" w:cs="Arial"/>
                <w:b/>
              </w:rPr>
              <w:t>ИСПОЛНИТЕЛЬ:</w:t>
            </w:r>
          </w:p>
          <w:p w14:paraId="038B71D6" w14:textId="7BC922D4" w:rsidR="00BB477F" w:rsidRDefault="00BB477F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6E4A2B5B" w14:textId="2E6E2424" w:rsidR="00B90F1D" w:rsidRDefault="00B90F1D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526D4A13" w14:textId="45BFA24E" w:rsidR="00B90F1D" w:rsidRDefault="00B90F1D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63C25749" w14:textId="319B7A44" w:rsidR="00B90F1D" w:rsidRDefault="00B90F1D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34AE4803" w14:textId="1D0D759B" w:rsidR="00B90F1D" w:rsidRDefault="00B90F1D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28657EF8" w14:textId="58C4CAC1" w:rsidR="00B90F1D" w:rsidRDefault="00B90F1D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10A34614" w14:textId="62C41952" w:rsidR="00B90F1D" w:rsidRDefault="00B90F1D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180C5780" w14:textId="2C8594E1" w:rsidR="00B90F1D" w:rsidRDefault="00B90F1D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1BAD4B3D" w14:textId="622C3248" w:rsidR="00B90F1D" w:rsidRDefault="00B90F1D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5491ED2A" w14:textId="7D444B81" w:rsidR="00B90F1D" w:rsidRDefault="00B90F1D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40119F9B" w14:textId="7F24CE01" w:rsidR="00B90F1D" w:rsidRDefault="00B90F1D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09E224E9" w14:textId="43AEAB87" w:rsidR="00B90F1D" w:rsidRDefault="00B90F1D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179AC7F5" w14:textId="77777777" w:rsidR="00BB477F" w:rsidRPr="003D3967" w:rsidRDefault="00BB477F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  <w:b/>
                <w:bCs/>
              </w:rPr>
            </w:pPr>
            <w:r w:rsidRPr="003D3967">
              <w:rPr>
                <w:rFonts w:ascii="Arial" w:hAnsi="Arial" w:cs="Arial"/>
                <w:b/>
                <w:bCs/>
              </w:rPr>
              <w:t>От Исполнителя</w:t>
            </w:r>
          </w:p>
          <w:p w14:paraId="60C02AEA" w14:textId="1FB42A89" w:rsidR="00BB477F" w:rsidRDefault="00BB477F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5DD09FF0" w14:textId="27948FAF" w:rsidR="00B90F1D" w:rsidRDefault="00B90F1D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0958E9B8" w14:textId="77777777" w:rsidR="00B90F1D" w:rsidRPr="00BB477F" w:rsidRDefault="00B90F1D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</w:p>
          <w:p w14:paraId="3FB9B4FA" w14:textId="044A5234" w:rsidR="0080513A" w:rsidRPr="00C62AA3" w:rsidRDefault="00BB477F" w:rsidP="00B55CB5">
            <w:pPr>
              <w:tabs>
                <w:tab w:val="left" w:pos="284"/>
                <w:tab w:val="left" w:pos="426"/>
                <w:tab w:val="left" w:pos="709"/>
              </w:tabs>
              <w:spacing w:before="0" w:after="0" w:line="240" w:lineRule="auto"/>
              <w:ind w:firstLine="0"/>
              <w:rPr>
                <w:rFonts w:ascii="Arial" w:hAnsi="Arial" w:cs="Arial"/>
              </w:rPr>
            </w:pPr>
            <w:r w:rsidRPr="00BB477F">
              <w:rPr>
                <w:rFonts w:ascii="Arial" w:hAnsi="Arial" w:cs="Arial"/>
              </w:rPr>
              <w:t>______________________/</w:t>
            </w:r>
            <w:r w:rsidR="00B90F1D">
              <w:rPr>
                <w:rFonts w:ascii="Arial" w:hAnsi="Arial" w:cs="Arial"/>
              </w:rPr>
              <w:t>_________________</w:t>
            </w:r>
            <w:r w:rsidRPr="00BB477F">
              <w:rPr>
                <w:rFonts w:ascii="Arial" w:hAnsi="Arial" w:cs="Arial"/>
              </w:rPr>
              <w:t>/</w:t>
            </w:r>
          </w:p>
        </w:tc>
      </w:tr>
      <w:bookmarkEnd w:id="12"/>
    </w:tbl>
    <w:p w14:paraId="395DB918" w14:textId="77777777" w:rsidR="006019A8" w:rsidRPr="00C62AA3" w:rsidRDefault="006019A8" w:rsidP="00492A15">
      <w:pPr>
        <w:tabs>
          <w:tab w:val="left" w:pos="284"/>
          <w:tab w:val="left" w:pos="426"/>
          <w:tab w:val="left" w:pos="709"/>
        </w:tabs>
        <w:spacing w:before="0" w:after="0" w:line="240" w:lineRule="auto"/>
        <w:ind w:firstLine="0"/>
        <w:jc w:val="left"/>
        <w:rPr>
          <w:rFonts w:ascii="Arial" w:hAnsi="Arial" w:cs="Arial"/>
        </w:rPr>
      </w:pPr>
    </w:p>
    <w:sectPr w:rsidR="006019A8" w:rsidRPr="00C62AA3" w:rsidSect="00103BC4">
      <w:headerReference w:type="default" r:id="rId11"/>
      <w:footerReference w:type="even" r:id="rId12"/>
      <w:footerReference w:type="default" r:id="rId13"/>
      <w:pgSz w:w="11906" w:h="16838"/>
      <w:pgMar w:top="851" w:right="567" w:bottom="851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CBD01" w14:textId="77777777" w:rsidR="0064095B" w:rsidRDefault="0064095B" w:rsidP="00D1156A">
      <w:pPr>
        <w:spacing w:before="0" w:after="0" w:line="240" w:lineRule="auto"/>
      </w:pPr>
      <w:r>
        <w:separator/>
      </w:r>
    </w:p>
  </w:endnote>
  <w:endnote w:type="continuationSeparator" w:id="0">
    <w:p w14:paraId="3955779F" w14:textId="77777777" w:rsidR="0064095B" w:rsidRDefault="0064095B" w:rsidP="00D1156A">
      <w:pPr>
        <w:spacing w:before="0" w:after="0" w:line="240" w:lineRule="auto"/>
      </w:pPr>
      <w:r>
        <w:continuationSeparator/>
      </w:r>
    </w:p>
  </w:endnote>
  <w:endnote w:type="continuationNotice" w:id="1">
    <w:p w14:paraId="4E7934DC" w14:textId="77777777" w:rsidR="0064095B" w:rsidRDefault="0064095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9CAC3" w14:textId="77777777" w:rsidR="00B23760" w:rsidRPr="00DE68A4" w:rsidRDefault="00310FC2" w:rsidP="00DE68A4">
    <w:pPr>
      <w:rPr>
        <w:sz w:val="2"/>
      </w:rPr>
    </w:pPr>
    <w:r>
      <w:rPr>
        <w:sz w:val="24"/>
        <w:szCs w:val="24"/>
        <w:lang w:bidi="ru-RU"/>
      </w:rPr>
      <w:pict w14:anchorId="25EAEECA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555.15pt;margin-top:781.95pt;width:9.35pt;height:6.95pt;z-index:-251657216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14:paraId="2409BC7E" w14:textId="77777777" w:rsidR="00B23760" w:rsidRDefault="00B23760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030AA1">
                  <w:rPr>
                    <w:rStyle w:val="af1"/>
                    <w:rFonts w:eastAsiaTheme="minorHAnsi"/>
                    <w:noProof/>
                  </w:rPr>
                  <w:t>8</w:t>
                </w:r>
                <w:r>
                  <w:rPr>
                    <w:rStyle w:val="af1"/>
                    <w:rFonts w:eastAsiaTheme="minorHAns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6C6F" w14:textId="77777777" w:rsidR="00B23760" w:rsidRPr="00DE68A4" w:rsidRDefault="00310FC2" w:rsidP="00DE68A4">
    <w:pPr>
      <w:rPr>
        <w:sz w:val="2"/>
      </w:rPr>
    </w:pPr>
    <w:r>
      <w:rPr>
        <w:sz w:val="24"/>
        <w:szCs w:val="24"/>
        <w:lang w:bidi="ru-RU"/>
      </w:rPr>
      <w:pict w14:anchorId="40D770A8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left:0;text-align:left;margin-left:513.15pt;margin-top:793.2pt;width:53.6pt;height:24.8pt;z-index:-251656192;mso-wrap-distance-left:5pt;mso-wrap-distance-right:5pt;mso-position-horizontal-relative:page;mso-position-vertical-relative:page" wrapcoords="0 0" filled="f" stroked="f">
          <v:textbox style="mso-next-textbox:#_x0000_s1028;mso-fit-shape-to-text:t" inset="0,0,0,0">
            <w:txbxContent>
              <w:p w14:paraId="2490F0FC" w14:textId="5E34A590" w:rsidR="00B23760" w:rsidRDefault="00B23760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96615" w14:textId="77777777" w:rsidR="0064095B" w:rsidRDefault="0064095B" w:rsidP="00D1156A">
      <w:pPr>
        <w:spacing w:before="0" w:after="0" w:line="240" w:lineRule="auto"/>
      </w:pPr>
      <w:r>
        <w:separator/>
      </w:r>
    </w:p>
  </w:footnote>
  <w:footnote w:type="continuationSeparator" w:id="0">
    <w:p w14:paraId="2D57C87B" w14:textId="77777777" w:rsidR="0064095B" w:rsidRDefault="0064095B" w:rsidP="00D1156A">
      <w:pPr>
        <w:spacing w:before="0" w:after="0" w:line="240" w:lineRule="auto"/>
      </w:pPr>
      <w:r>
        <w:continuationSeparator/>
      </w:r>
    </w:p>
  </w:footnote>
  <w:footnote w:type="continuationNotice" w:id="1">
    <w:p w14:paraId="3AB0D721" w14:textId="77777777" w:rsidR="0064095B" w:rsidRDefault="0064095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21E6B" w14:textId="0595DC59" w:rsidR="007073EC" w:rsidRPr="001A1A72" w:rsidRDefault="007073EC" w:rsidP="00356073">
    <w:pPr>
      <w:pStyle w:val="a4"/>
      <w:ind w:firstLine="0"/>
      <w:rPr>
        <w:i/>
        <w:iCs/>
        <w:sz w:val="24"/>
        <w:szCs w:val="24"/>
      </w:rPr>
    </w:pPr>
    <w:r>
      <w:rPr>
        <w:i/>
        <w:iCs/>
        <w:sz w:val="24"/>
        <w:szCs w:val="24"/>
      </w:rPr>
      <w:t>Проект договора</w:t>
    </w:r>
  </w:p>
  <w:p w14:paraId="4170935D" w14:textId="77777777" w:rsidR="00B23760" w:rsidRPr="00830CAE" w:rsidRDefault="00B23760" w:rsidP="00DE68A4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2710"/>
    <w:multiLevelType w:val="hybridMultilevel"/>
    <w:tmpl w:val="F666721C"/>
    <w:lvl w:ilvl="0" w:tplc="4E94E05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4E94E056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A178B"/>
    <w:multiLevelType w:val="hybridMultilevel"/>
    <w:tmpl w:val="E806AB5A"/>
    <w:lvl w:ilvl="0" w:tplc="2526839E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0EF0F97"/>
    <w:multiLevelType w:val="multilevel"/>
    <w:tmpl w:val="5D4A548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172236D"/>
    <w:multiLevelType w:val="hybridMultilevel"/>
    <w:tmpl w:val="78CED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97BE1"/>
    <w:multiLevelType w:val="hybridMultilevel"/>
    <w:tmpl w:val="1B9C7CD8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A6DD2"/>
    <w:multiLevelType w:val="hybridMultilevel"/>
    <w:tmpl w:val="327AC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932EF"/>
    <w:multiLevelType w:val="hybridMultilevel"/>
    <w:tmpl w:val="2D161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31343"/>
    <w:multiLevelType w:val="hybridMultilevel"/>
    <w:tmpl w:val="19203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9508E"/>
    <w:multiLevelType w:val="multilevel"/>
    <w:tmpl w:val="601A41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2BD37088"/>
    <w:multiLevelType w:val="hybridMultilevel"/>
    <w:tmpl w:val="EB1AE55E"/>
    <w:lvl w:ilvl="0" w:tplc="3702BE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84FEA"/>
    <w:multiLevelType w:val="multilevel"/>
    <w:tmpl w:val="A358D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3B1A1745"/>
    <w:multiLevelType w:val="hybridMultilevel"/>
    <w:tmpl w:val="BE507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5037E"/>
    <w:multiLevelType w:val="hybridMultilevel"/>
    <w:tmpl w:val="E1B80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35422"/>
    <w:multiLevelType w:val="hybridMultilevel"/>
    <w:tmpl w:val="A2ECD28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30FEF"/>
    <w:multiLevelType w:val="hybridMultilevel"/>
    <w:tmpl w:val="12CC63A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C245D"/>
    <w:multiLevelType w:val="hybridMultilevel"/>
    <w:tmpl w:val="640EDF24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34E1443"/>
    <w:multiLevelType w:val="multilevel"/>
    <w:tmpl w:val="F2A8D9C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5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680" w:hanging="1800"/>
      </w:pPr>
      <w:rPr>
        <w:rFonts w:hint="default"/>
      </w:rPr>
    </w:lvl>
  </w:abstractNum>
  <w:abstractNum w:abstractNumId="17" w15:restartNumberingAfterBreak="0">
    <w:nsid w:val="546864C7"/>
    <w:multiLevelType w:val="multilevel"/>
    <w:tmpl w:val="07F2181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8740D1"/>
    <w:multiLevelType w:val="hybridMultilevel"/>
    <w:tmpl w:val="9D12389A"/>
    <w:lvl w:ilvl="0" w:tplc="0108D9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07485"/>
    <w:multiLevelType w:val="multilevel"/>
    <w:tmpl w:val="350A5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5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680" w:hanging="1800"/>
      </w:pPr>
      <w:rPr>
        <w:rFonts w:hint="default"/>
      </w:rPr>
    </w:lvl>
  </w:abstractNum>
  <w:abstractNum w:abstractNumId="20" w15:restartNumberingAfterBreak="0">
    <w:nsid w:val="6002076B"/>
    <w:multiLevelType w:val="multilevel"/>
    <w:tmpl w:val="F2A8D9C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3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5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680" w:hanging="1800"/>
      </w:pPr>
      <w:rPr>
        <w:rFonts w:hint="default"/>
      </w:rPr>
    </w:lvl>
  </w:abstractNum>
  <w:abstractNum w:abstractNumId="21" w15:restartNumberingAfterBreak="0">
    <w:nsid w:val="667F5E9C"/>
    <w:multiLevelType w:val="hybridMultilevel"/>
    <w:tmpl w:val="DD665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083DFD"/>
    <w:multiLevelType w:val="hybridMultilevel"/>
    <w:tmpl w:val="C5222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871572">
    <w:abstractNumId w:val="21"/>
  </w:num>
  <w:num w:numId="2" w16cid:durableId="1278559857">
    <w:abstractNumId w:val="5"/>
  </w:num>
  <w:num w:numId="3" w16cid:durableId="1032461184">
    <w:abstractNumId w:val="10"/>
  </w:num>
  <w:num w:numId="4" w16cid:durableId="1457722386">
    <w:abstractNumId w:val="4"/>
  </w:num>
  <w:num w:numId="5" w16cid:durableId="219755961">
    <w:abstractNumId w:val="13"/>
  </w:num>
  <w:num w:numId="6" w16cid:durableId="1411849905">
    <w:abstractNumId w:val="14"/>
  </w:num>
  <w:num w:numId="7" w16cid:durableId="961229801">
    <w:abstractNumId w:val="3"/>
  </w:num>
  <w:num w:numId="8" w16cid:durableId="1386375598">
    <w:abstractNumId w:val="18"/>
  </w:num>
  <w:num w:numId="9" w16cid:durableId="1956716706">
    <w:abstractNumId w:val="15"/>
  </w:num>
  <w:num w:numId="10" w16cid:durableId="1693455193">
    <w:abstractNumId w:val="19"/>
  </w:num>
  <w:num w:numId="11" w16cid:durableId="1211696612">
    <w:abstractNumId w:val="0"/>
  </w:num>
  <w:num w:numId="12" w16cid:durableId="1138180702">
    <w:abstractNumId w:val="20"/>
  </w:num>
  <w:num w:numId="13" w16cid:durableId="1010566295">
    <w:abstractNumId w:val="8"/>
  </w:num>
  <w:num w:numId="14" w16cid:durableId="1940485682">
    <w:abstractNumId w:val="16"/>
  </w:num>
  <w:num w:numId="15" w16cid:durableId="984505620">
    <w:abstractNumId w:val="1"/>
  </w:num>
  <w:num w:numId="16" w16cid:durableId="293490843">
    <w:abstractNumId w:val="2"/>
  </w:num>
  <w:num w:numId="17" w16cid:durableId="1196846448">
    <w:abstractNumId w:val="17"/>
  </w:num>
  <w:num w:numId="18" w16cid:durableId="1314723277">
    <w:abstractNumId w:val="11"/>
  </w:num>
  <w:num w:numId="19" w16cid:durableId="478183359">
    <w:abstractNumId w:val="12"/>
  </w:num>
  <w:num w:numId="20" w16cid:durableId="1569076593">
    <w:abstractNumId w:val="22"/>
  </w:num>
  <w:num w:numId="21" w16cid:durableId="2106924458">
    <w:abstractNumId w:val="7"/>
  </w:num>
  <w:num w:numId="22" w16cid:durableId="1924028124">
    <w:abstractNumId w:val="9"/>
  </w:num>
  <w:num w:numId="23" w16cid:durableId="820970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757"/>
    <w:rsid w:val="00000476"/>
    <w:rsid w:val="00001E76"/>
    <w:rsid w:val="000021AA"/>
    <w:rsid w:val="0000320C"/>
    <w:rsid w:val="00005FDD"/>
    <w:rsid w:val="00012361"/>
    <w:rsid w:val="000132BE"/>
    <w:rsid w:val="00013DD5"/>
    <w:rsid w:val="000150D5"/>
    <w:rsid w:val="00015780"/>
    <w:rsid w:val="00015A35"/>
    <w:rsid w:val="00015C29"/>
    <w:rsid w:val="00021437"/>
    <w:rsid w:val="00023E13"/>
    <w:rsid w:val="00024B8B"/>
    <w:rsid w:val="0003038D"/>
    <w:rsid w:val="00031319"/>
    <w:rsid w:val="00031C0F"/>
    <w:rsid w:val="00032BAD"/>
    <w:rsid w:val="000345BD"/>
    <w:rsid w:val="00035981"/>
    <w:rsid w:val="000370B5"/>
    <w:rsid w:val="000400CA"/>
    <w:rsid w:val="000408EB"/>
    <w:rsid w:val="000422DD"/>
    <w:rsid w:val="00042771"/>
    <w:rsid w:val="0004420A"/>
    <w:rsid w:val="00045025"/>
    <w:rsid w:val="00047897"/>
    <w:rsid w:val="00047A91"/>
    <w:rsid w:val="00047DF0"/>
    <w:rsid w:val="00050110"/>
    <w:rsid w:val="00051E03"/>
    <w:rsid w:val="00052E4B"/>
    <w:rsid w:val="000556BA"/>
    <w:rsid w:val="00055C61"/>
    <w:rsid w:val="00057DDF"/>
    <w:rsid w:val="00060447"/>
    <w:rsid w:val="00060721"/>
    <w:rsid w:val="000608BF"/>
    <w:rsid w:val="00060905"/>
    <w:rsid w:val="00061509"/>
    <w:rsid w:val="000625B9"/>
    <w:rsid w:val="000655BE"/>
    <w:rsid w:val="000662F9"/>
    <w:rsid w:val="00066C5A"/>
    <w:rsid w:val="00067DAD"/>
    <w:rsid w:val="00070456"/>
    <w:rsid w:val="000734AD"/>
    <w:rsid w:val="000747BD"/>
    <w:rsid w:val="00075F4E"/>
    <w:rsid w:val="000765C0"/>
    <w:rsid w:val="000807D0"/>
    <w:rsid w:val="0008093A"/>
    <w:rsid w:val="0008405D"/>
    <w:rsid w:val="00084B7D"/>
    <w:rsid w:val="00084C07"/>
    <w:rsid w:val="00085EF5"/>
    <w:rsid w:val="0008754C"/>
    <w:rsid w:val="000902E7"/>
    <w:rsid w:val="00091A01"/>
    <w:rsid w:val="00095224"/>
    <w:rsid w:val="000A0A20"/>
    <w:rsid w:val="000A2479"/>
    <w:rsid w:val="000A28F8"/>
    <w:rsid w:val="000A3519"/>
    <w:rsid w:val="000A48B0"/>
    <w:rsid w:val="000A62FD"/>
    <w:rsid w:val="000B4CC8"/>
    <w:rsid w:val="000B7017"/>
    <w:rsid w:val="000B7664"/>
    <w:rsid w:val="000C0B4B"/>
    <w:rsid w:val="000C1302"/>
    <w:rsid w:val="000C14A4"/>
    <w:rsid w:val="000C4302"/>
    <w:rsid w:val="000C4CAB"/>
    <w:rsid w:val="000C7616"/>
    <w:rsid w:val="000D3418"/>
    <w:rsid w:val="000D3985"/>
    <w:rsid w:val="000D5FD4"/>
    <w:rsid w:val="000D6872"/>
    <w:rsid w:val="000D6D89"/>
    <w:rsid w:val="000E0B41"/>
    <w:rsid w:val="000E4164"/>
    <w:rsid w:val="000E7330"/>
    <w:rsid w:val="000E7524"/>
    <w:rsid w:val="000F0D7E"/>
    <w:rsid w:val="000F0F8A"/>
    <w:rsid w:val="000F641F"/>
    <w:rsid w:val="00102919"/>
    <w:rsid w:val="00103BC4"/>
    <w:rsid w:val="00105A93"/>
    <w:rsid w:val="00106D87"/>
    <w:rsid w:val="00107024"/>
    <w:rsid w:val="00107B22"/>
    <w:rsid w:val="001122F5"/>
    <w:rsid w:val="001128D0"/>
    <w:rsid w:val="00112F7F"/>
    <w:rsid w:val="00114EE6"/>
    <w:rsid w:val="0011635A"/>
    <w:rsid w:val="001165BF"/>
    <w:rsid w:val="00121264"/>
    <w:rsid w:val="00121CDF"/>
    <w:rsid w:val="00121F90"/>
    <w:rsid w:val="00123751"/>
    <w:rsid w:val="00127334"/>
    <w:rsid w:val="0014577D"/>
    <w:rsid w:val="00145F99"/>
    <w:rsid w:val="00150FA3"/>
    <w:rsid w:val="00152145"/>
    <w:rsid w:val="00152FA0"/>
    <w:rsid w:val="00153069"/>
    <w:rsid w:val="00156933"/>
    <w:rsid w:val="00162C0A"/>
    <w:rsid w:val="00163315"/>
    <w:rsid w:val="00163588"/>
    <w:rsid w:val="001638C1"/>
    <w:rsid w:val="00164BEC"/>
    <w:rsid w:val="00166AF0"/>
    <w:rsid w:val="001738C0"/>
    <w:rsid w:val="00174285"/>
    <w:rsid w:val="0018041C"/>
    <w:rsid w:val="00183F76"/>
    <w:rsid w:val="00184D08"/>
    <w:rsid w:val="00184E4E"/>
    <w:rsid w:val="00185AE6"/>
    <w:rsid w:val="001872AD"/>
    <w:rsid w:val="001877CE"/>
    <w:rsid w:val="0019362B"/>
    <w:rsid w:val="001A0197"/>
    <w:rsid w:val="001A1855"/>
    <w:rsid w:val="001A1A72"/>
    <w:rsid w:val="001A21EC"/>
    <w:rsid w:val="001A2942"/>
    <w:rsid w:val="001A3836"/>
    <w:rsid w:val="001A3ECA"/>
    <w:rsid w:val="001A5250"/>
    <w:rsid w:val="001A54D8"/>
    <w:rsid w:val="001A55CC"/>
    <w:rsid w:val="001A57CB"/>
    <w:rsid w:val="001A60F2"/>
    <w:rsid w:val="001B20BA"/>
    <w:rsid w:val="001B2ACA"/>
    <w:rsid w:val="001B3630"/>
    <w:rsid w:val="001B3916"/>
    <w:rsid w:val="001B4426"/>
    <w:rsid w:val="001B45FF"/>
    <w:rsid w:val="001B552C"/>
    <w:rsid w:val="001B5926"/>
    <w:rsid w:val="001C0895"/>
    <w:rsid w:val="001C092A"/>
    <w:rsid w:val="001C1C3E"/>
    <w:rsid w:val="001C1E0D"/>
    <w:rsid w:val="001C2BE2"/>
    <w:rsid w:val="001C7F38"/>
    <w:rsid w:val="001D0010"/>
    <w:rsid w:val="001D00F2"/>
    <w:rsid w:val="001D2C56"/>
    <w:rsid w:val="001D3396"/>
    <w:rsid w:val="001D3F34"/>
    <w:rsid w:val="001D437B"/>
    <w:rsid w:val="001D567E"/>
    <w:rsid w:val="001D6751"/>
    <w:rsid w:val="001E03BE"/>
    <w:rsid w:val="001E2808"/>
    <w:rsid w:val="001E4980"/>
    <w:rsid w:val="001E531C"/>
    <w:rsid w:val="001F0CAE"/>
    <w:rsid w:val="001F2386"/>
    <w:rsid w:val="001F6B84"/>
    <w:rsid w:val="001F743A"/>
    <w:rsid w:val="001F787D"/>
    <w:rsid w:val="001F7EAB"/>
    <w:rsid w:val="00201745"/>
    <w:rsid w:val="00204B37"/>
    <w:rsid w:val="00204B6C"/>
    <w:rsid w:val="00205150"/>
    <w:rsid w:val="002108F1"/>
    <w:rsid w:val="00211305"/>
    <w:rsid w:val="0021562A"/>
    <w:rsid w:val="00216786"/>
    <w:rsid w:val="00220D95"/>
    <w:rsid w:val="00220FBD"/>
    <w:rsid w:val="0022217E"/>
    <w:rsid w:val="00223EFD"/>
    <w:rsid w:val="00224B83"/>
    <w:rsid w:val="00226886"/>
    <w:rsid w:val="00226B85"/>
    <w:rsid w:val="00227503"/>
    <w:rsid w:val="00227573"/>
    <w:rsid w:val="00230CD4"/>
    <w:rsid w:val="0023133C"/>
    <w:rsid w:val="00232640"/>
    <w:rsid w:val="00235170"/>
    <w:rsid w:val="00235B4F"/>
    <w:rsid w:val="00235E0E"/>
    <w:rsid w:val="00237972"/>
    <w:rsid w:val="00240775"/>
    <w:rsid w:val="0024147E"/>
    <w:rsid w:val="002419F2"/>
    <w:rsid w:val="0024330A"/>
    <w:rsid w:val="0024330F"/>
    <w:rsid w:val="00243F64"/>
    <w:rsid w:val="002449B2"/>
    <w:rsid w:val="00244B3B"/>
    <w:rsid w:val="002461F9"/>
    <w:rsid w:val="00247073"/>
    <w:rsid w:val="002473E4"/>
    <w:rsid w:val="0025137D"/>
    <w:rsid w:val="00252418"/>
    <w:rsid w:val="00256F1D"/>
    <w:rsid w:val="00257F9F"/>
    <w:rsid w:val="002628F2"/>
    <w:rsid w:val="0026440C"/>
    <w:rsid w:val="002708AA"/>
    <w:rsid w:val="00271450"/>
    <w:rsid w:val="00271884"/>
    <w:rsid w:val="00271AC5"/>
    <w:rsid w:val="0027496D"/>
    <w:rsid w:val="002808D2"/>
    <w:rsid w:val="002856F3"/>
    <w:rsid w:val="00286229"/>
    <w:rsid w:val="00286534"/>
    <w:rsid w:val="00291DF0"/>
    <w:rsid w:val="002924B1"/>
    <w:rsid w:val="00294946"/>
    <w:rsid w:val="00295778"/>
    <w:rsid w:val="00295D1A"/>
    <w:rsid w:val="002970A9"/>
    <w:rsid w:val="002A0363"/>
    <w:rsid w:val="002A08B7"/>
    <w:rsid w:val="002A09B2"/>
    <w:rsid w:val="002A53FB"/>
    <w:rsid w:val="002B0772"/>
    <w:rsid w:val="002B0CA8"/>
    <w:rsid w:val="002B2502"/>
    <w:rsid w:val="002B3FA6"/>
    <w:rsid w:val="002B7028"/>
    <w:rsid w:val="002B745D"/>
    <w:rsid w:val="002C0313"/>
    <w:rsid w:val="002C058C"/>
    <w:rsid w:val="002C25A5"/>
    <w:rsid w:val="002C4CD7"/>
    <w:rsid w:val="002C69A1"/>
    <w:rsid w:val="002C7D4F"/>
    <w:rsid w:val="002D0019"/>
    <w:rsid w:val="002D04F5"/>
    <w:rsid w:val="002D073C"/>
    <w:rsid w:val="002D19D0"/>
    <w:rsid w:val="002D3353"/>
    <w:rsid w:val="002D4880"/>
    <w:rsid w:val="002D53D6"/>
    <w:rsid w:val="002D69D8"/>
    <w:rsid w:val="002D6CE6"/>
    <w:rsid w:val="002E0272"/>
    <w:rsid w:val="002E083B"/>
    <w:rsid w:val="002E24B2"/>
    <w:rsid w:val="002E3046"/>
    <w:rsid w:val="002E3B9F"/>
    <w:rsid w:val="002E5CF7"/>
    <w:rsid w:val="002E5F82"/>
    <w:rsid w:val="002E75E6"/>
    <w:rsid w:val="002F007A"/>
    <w:rsid w:val="002F3E7D"/>
    <w:rsid w:val="002F4744"/>
    <w:rsid w:val="002F508E"/>
    <w:rsid w:val="002F534F"/>
    <w:rsid w:val="002F645B"/>
    <w:rsid w:val="002F6F56"/>
    <w:rsid w:val="002F7055"/>
    <w:rsid w:val="0030282A"/>
    <w:rsid w:val="00302B7F"/>
    <w:rsid w:val="003034B6"/>
    <w:rsid w:val="00303597"/>
    <w:rsid w:val="0030472E"/>
    <w:rsid w:val="00305BFD"/>
    <w:rsid w:val="00307059"/>
    <w:rsid w:val="0030722D"/>
    <w:rsid w:val="003107D3"/>
    <w:rsid w:val="003109B1"/>
    <w:rsid w:val="00310B5A"/>
    <w:rsid w:val="00310FC2"/>
    <w:rsid w:val="00312B6B"/>
    <w:rsid w:val="00313BB3"/>
    <w:rsid w:val="00313BFA"/>
    <w:rsid w:val="00314C85"/>
    <w:rsid w:val="00315B7F"/>
    <w:rsid w:val="00315D64"/>
    <w:rsid w:val="00317159"/>
    <w:rsid w:val="003174B3"/>
    <w:rsid w:val="0031795A"/>
    <w:rsid w:val="003216C4"/>
    <w:rsid w:val="003218E4"/>
    <w:rsid w:val="00321FF9"/>
    <w:rsid w:val="00323FAC"/>
    <w:rsid w:val="003264B4"/>
    <w:rsid w:val="0032698C"/>
    <w:rsid w:val="00327DDA"/>
    <w:rsid w:val="0033123D"/>
    <w:rsid w:val="0033339C"/>
    <w:rsid w:val="0033380C"/>
    <w:rsid w:val="003343E0"/>
    <w:rsid w:val="003368A2"/>
    <w:rsid w:val="0033772A"/>
    <w:rsid w:val="00340BA4"/>
    <w:rsid w:val="00340D80"/>
    <w:rsid w:val="00343A20"/>
    <w:rsid w:val="00344161"/>
    <w:rsid w:val="0035144C"/>
    <w:rsid w:val="00354A34"/>
    <w:rsid w:val="00354F60"/>
    <w:rsid w:val="003554D8"/>
    <w:rsid w:val="00356073"/>
    <w:rsid w:val="003567A6"/>
    <w:rsid w:val="00357AAC"/>
    <w:rsid w:val="00365397"/>
    <w:rsid w:val="00367031"/>
    <w:rsid w:val="003677BB"/>
    <w:rsid w:val="00373483"/>
    <w:rsid w:val="003737D5"/>
    <w:rsid w:val="00374285"/>
    <w:rsid w:val="00375645"/>
    <w:rsid w:val="00375F47"/>
    <w:rsid w:val="003762F9"/>
    <w:rsid w:val="00376531"/>
    <w:rsid w:val="0037686F"/>
    <w:rsid w:val="003835F2"/>
    <w:rsid w:val="00384537"/>
    <w:rsid w:val="003875F1"/>
    <w:rsid w:val="00390FB6"/>
    <w:rsid w:val="00393005"/>
    <w:rsid w:val="0039547B"/>
    <w:rsid w:val="003956FB"/>
    <w:rsid w:val="003A2C8D"/>
    <w:rsid w:val="003A3067"/>
    <w:rsid w:val="003A3218"/>
    <w:rsid w:val="003A4081"/>
    <w:rsid w:val="003A4A2D"/>
    <w:rsid w:val="003A6E58"/>
    <w:rsid w:val="003B108E"/>
    <w:rsid w:val="003B1AC9"/>
    <w:rsid w:val="003B20FD"/>
    <w:rsid w:val="003B2B7A"/>
    <w:rsid w:val="003B36EF"/>
    <w:rsid w:val="003B4E39"/>
    <w:rsid w:val="003B6677"/>
    <w:rsid w:val="003B726E"/>
    <w:rsid w:val="003C2489"/>
    <w:rsid w:val="003C44C4"/>
    <w:rsid w:val="003C7AFC"/>
    <w:rsid w:val="003D1BB9"/>
    <w:rsid w:val="003D222E"/>
    <w:rsid w:val="003D24EA"/>
    <w:rsid w:val="003D35ED"/>
    <w:rsid w:val="003D3967"/>
    <w:rsid w:val="003D4BF4"/>
    <w:rsid w:val="003D631A"/>
    <w:rsid w:val="003D6378"/>
    <w:rsid w:val="003D6AF5"/>
    <w:rsid w:val="003E494D"/>
    <w:rsid w:val="003E58EB"/>
    <w:rsid w:val="003F12B9"/>
    <w:rsid w:val="003F1524"/>
    <w:rsid w:val="003F2776"/>
    <w:rsid w:val="003F2A9D"/>
    <w:rsid w:val="003F302D"/>
    <w:rsid w:val="003F31A6"/>
    <w:rsid w:val="003F510F"/>
    <w:rsid w:val="003F6AE6"/>
    <w:rsid w:val="003F6B35"/>
    <w:rsid w:val="003F7671"/>
    <w:rsid w:val="004001C6"/>
    <w:rsid w:val="004017B4"/>
    <w:rsid w:val="0040376B"/>
    <w:rsid w:val="004054E9"/>
    <w:rsid w:val="00405FE6"/>
    <w:rsid w:val="004070F7"/>
    <w:rsid w:val="004072B6"/>
    <w:rsid w:val="00410901"/>
    <w:rsid w:val="0041394D"/>
    <w:rsid w:val="00414708"/>
    <w:rsid w:val="0041570C"/>
    <w:rsid w:val="004177B5"/>
    <w:rsid w:val="00420029"/>
    <w:rsid w:val="004215DC"/>
    <w:rsid w:val="00423F7F"/>
    <w:rsid w:val="0042506B"/>
    <w:rsid w:val="004258F6"/>
    <w:rsid w:val="00426452"/>
    <w:rsid w:val="00432924"/>
    <w:rsid w:val="00432A9B"/>
    <w:rsid w:val="00435970"/>
    <w:rsid w:val="00437EDB"/>
    <w:rsid w:val="0044092D"/>
    <w:rsid w:val="00444A09"/>
    <w:rsid w:val="004454B6"/>
    <w:rsid w:val="00447049"/>
    <w:rsid w:val="0044714B"/>
    <w:rsid w:val="00450F7E"/>
    <w:rsid w:val="00451267"/>
    <w:rsid w:val="004513C1"/>
    <w:rsid w:val="00453ED1"/>
    <w:rsid w:val="004542CD"/>
    <w:rsid w:val="0045679E"/>
    <w:rsid w:val="00457DE3"/>
    <w:rsid w:val="00460452"/>
    <w:rsid w:val="004622DA"/>
    <w:rsid w:val="00462580"/>
    <w:rsid w:val="00464133"/>
    <w:rsid w:val="00464D1A"/>
    <w:rsid w:val="00464D7B"/>
    <w:rsid w:val="00466E35"/>
    <w:rsid w:val="004670A3"/>
    <w:rsid w:val="00475D8A"/>
    <w:rsid w:val="00477DE1"/>
    <w:rsid w:val="004808D8"/>
    <w:rsid w:val="0048125B"/>
    <w:rsid w:val="00481DA8"/>
    <w:rsid w:val="004820E5"/>
    <w:rsid w:val="00485039"/>
    <w:rsid w:val="00486ED9"/>
    <w:rsid w:val="004872E7"/>
    <w:rsid w:val="00491B10"/>
    <w:rsid w:val="00492371"/>
    <w:rsid w:val="0049246D"/>
    <w:rsid w:val="00492A15"/>
    <w:rsid w:val="004A03F8"/>
    <w:rsid w:val="004A062B"/>
    <w:rsid w:val="004A14F1"/>
    <w:rsid w:val="004A27A4"/>
    <w:rsid w:val="004A4849"/>
    <w:rsid w:val="004A4E48"/>
    <w:rsid w:val="004A61E6"/>
    <w:rsid w:val="004A7B2F"/>
    <w:rsid w:val="004B14FC"/>
    <w:rsid w:val="004B1D43"/>
    <w:rsid w:val="004B597E"/>
    <w:rsid w:val="004B6A54"/>
    <w:rsid w:val="004C10D5"/>
    <w:rsid w:val="004C1A6F"/>
    <w:rsid w:val="004C2596"/>
    <w:rsid w:val="004C3137"/>
    <w:rsid w:val="004C7134"/>
    <w:rsid w:val="004C75B4"/>
    <w:rsid w:val="004C78B4"/>
    <w:rsid w:val="004C7C12"/>
    <w:rsid w:val="004D1660"/>
    <w:rsid w:val="004D4ADB"/>
    <w:rsid w:val="004D4B4C"/>
    <w:rsid w:val="004D6840"/>
    <w:rsid w:val="004E1ACE"/>
    <w:rsid w:val="004F17E4"/>
    <w:rsid w:val="004F1ABC"/>
    <w:rsid w:val="004F1C7A"/>
    <w:rsid w:val="004F4DAC"/>
    <w:rsid w:val="004F576B"/>
    <w:rsid w:val="004F58FC"/>
    <w:rsid w:val="004F64DB"/>
    <w:rsid w:val="00500A46"/>
    <w:rsid w:val="00500CC6"/>
    <w:rsid w:val="00501740"/>
    <w:rsid w:val="00501EDA"/>
    <w:rsid w:val="0050384E"/>
    <w:rsid w:val="00505CF9"/>
    <w:rsid w:val="005072D8"/>
    <w:rsid w:val="005116CC"/>
    <w:rsid w:val="00516674"/>
    <w:rsid w:val="00516782"/>
    <w:rsid w:val="00517CB9"/>
    <w:rsid w:val="005213C7"/>
    <w:rsid w:val="0053088A"/>
    <w:rsid w:val="00533AE7"/>
    <w:rsid w:val="005347A5"/>
    <w:rsid w:val="005347E9"/>
    <w:rsid w:val="00536888"/>
    <w:rsid w:val="00542CE0"/>
    <w:rsid w:val="005436C3"/>
    <w:rsid w:val="005474AD"/>
    <w:rsid w:val="00547E6B"/>
    <w:rsid w:val="00547EE2"/>
    <w:rsid w:val="00550EC2"/>
    <w:rsid w:val="0055115D"/>
    <w:rsid w:val="00551E5B"/>
    <w:rsid w:val="00552CF7"/>
    <w:rsid w:val="00553166"/>
    <w:rsid w:val="005570CA"/>
    <w:rsid w:val="00560983"/>
    <w:rsid w:val="00560B9C"/>
    <w:rsid w:val="00565679"/>
    <w:rsid w:val="00565D1E"/>
    <w:rsid w:val="0057265B"/>
    <w:rsid w:val="00573C95"/>
    <w:rsid w:val="00575FCC"/>
    <w:rsid w:val="005760B5"/>
    <w:rsid w:val="0057696B"/>
    <w:rsid w:val="005808CA"/>
    <w:rsid w:val="0058110D"/>
    <w:rsid w:val="00581995"/>
    <w:rsid w:val="00584C0B"/>
    <w:rsid w:val="00585645"/>
    <w:rsid w:val="00585911"/>
    <w:rsid w:val="00591A65"/>
    <w:rsid w:val="00592610"/>
    <w:rsid w:val="00594369"/>
    <w:rsid w:val="00594C77"/>
    <w:rsid w:val="00595CD1"/>
    <w:rsid w:val="0059612F"/>
    <w:rsid w:val="005978F3"/>
    <w:rsid w:val="00597C66"/>
    <w:rsid w:val="005A1533"/>
    <w:rsid w:val="005A1F17"/>
    <w:rsid w:val="005A26A3"/>
    <w:rsid w:val="005A4511"/>
    <w:rsid w:val="005A5490"/>
    <w:rsid w:val="005A6A42"/>
    <w:rsid w:val="005A6E27"/>
    <w:rsid w:val="005B3976"/>
    <w:rsid w:val="005B5846"/>
    <w:rsid w:val="005B71AC"/>
    <w:rsid w:val="005C161C"/>
    <w:rsid w:val="005C1DC9"/>
    <w:rsid w:val="005C44BF"/>
    <w:rsid w:val="005C65E5"/>
    <w:rsid w:val="005D04C0"/>
    <w:rsid w:val="005D0EDD"/>
    <w:rsid w:val="005D2C5F"/>
    <w:rsid w:val="005D2DA0"/>
    <w:rsid w:val="005D2DCE"/>
    <w:rsid w:val="005D3805"/>
    <w:rsid w:val="005D4A9B"/>
    <w:rsid w:val="005D677B"/>
    <w:rsid w:val="005E0028"/>
    <w:rsid w:val="005E0423"/>
    <w:rsid w:val="005E0EF8"/>
    <w:rsid w:val="005E35F1"/>
    <w:rsid w:val="005E39C2"/>
    <w:rsid w:val="005E4D7F"/>
    <w:rsid w:val="005F0C49"/>
    <w:rsid w:val="005F36EF"/>
    <w:rsid w:val="005F4BD2"/>
    <w:rsid w:val="005F6BCE"/>
    <w:rsid w:val="005F7643"/>
    <w:rsid w:val="006019A8"/>
    <w:rsid w:val="00602445"/>
    <w:rsid w:val="00603563"/>
    <w:rsid w:val="006054D8"/>
    <w:rsid w:val="00605A59"/>
    <w:rsid w:val="00606A3F"/>
    <w:rsid w:val="0061240C"/>
    <w:rsid w:val="00615166"/>
    <w:rsid w:val="006152A9"/>
    <w:rsid w:val="00621E56"/>
    <w:rsid w:val="00622601"/>
    <w:rsid w:val="00625DEB"/>
    <w:rsid w:val="00626B03"/>
    <w:rsid w:val="00627328"/>
    <w:rsid w:val="00631F55"/>
    <w:rsid w:val="006357FD"/>
    <w:rsid w:val="00635DF5"/>
    <w:rsid w:val="00637F15"/>
    <w:rsid w:val="0064095B"/>
    <w:rsid w:val="00641DC1"/>
    <w:rsid w:val="0064230A"/>
    <w:rsid w:val="00643512"/>
    <w:rsid w:val="00643EEE"/>
    <w:rsid w:val="0064739F"/>
    <w:rsid w:val="00647ECE"/>
    <w:rsid w:val="00650370"/>
    <w:rsid w:val="006503ED"/>
    <w:rsid w:val="00651034"/>
    <w:rsid w:val="006517B9"/>
    <w:rsid w:val="006529CE"/>
    <w:rsid w:val="00653A67"/>
    <w:rsid w:val="00653E2B"/>
    <w:rsid w:val="006547C5"/>
    <w:rsid w:val="0065494D"/>
    <w:rsid w:val="00655A4A"/>
    <w:rsid w:val="00655BA1"/>
    <w:rsid w:val="00656B58"/>
    <w:rsid w:val="00656EB5"/>
    <w:rsid w:val="006626CE"/>
    <w:rsid w:val="006628C4"/>
    <w:rsid w:val="00662F79"/>
    <w:rsid w:val="0066749E"/>
    <w:rsid w:val="0067155B"/>
    <w:rsid w:val="0068135A"/>
    <w:rsid w:val="0068159A"/>
    <w:rsid w:val="00682509"/>
    <w:rsid w:val="00683152"/>
    <w:rsid w:val="0068365C"/>
    <w:rsid w:val="00691473"/>
    <w:rsid w:val="00691C1A"/>
    <w:rsid w:val="006924B6"/>
    <w:rsid w:val="006949C3"/>
    <w:rsid w:val="00697FC8"/>
    <w:rsid w:val="006A02A0"/>
    <w:rsid w:val="006A15ED"/>
    <w:rsid w:val="006A1CF9"/>
    <w:rsid w:val="006A2BF8"/>
    <w:rsid w:val="006A36B7"/>
    <w:rsid w:val="006A3721"/>
    <w:rsid w:val="006A390B"/>
    <w:rsid w:val="006A3A9E"/>
    <w:rsid w:val="006A7023"/>
    <w:rsid w:val="006A72D1"/>
    <w:rsid w:val="006B0C8F"/>
    <w:rsid w:val="006B3B56"/>
    <w:rsid w:val="006B4C89"/>
    <w:rsid w:val="006B5B0D"/>
    <w:rsid w:val="006B69B2"/>
    <w:rsid w:val="006B79A7"/>
    <w:rsid w:val="006C0109"/>
    <w:rsid w:val="006C143D"/>
    <w:rsid w:val="006C370A"/>
    <w:rsid w:val="006C3BEE"/>
    <w:rsid w:val="006C4BE8"/>
    <w:rsid w:val="006C648E"/>
    <w:rsid w:val="006C66CB"/>
    <w:rsid w:val="006C69B7"/>
    <w:rsid w:val="006C757E"/>
    <w:rsid w:val="006D02E7"/>
    <w:rsid w:val="006D39E7"/>
    <w:rsid w:val="006D66D1"/>
    <w:rsid w:val="006E0EE9"/>
    <w:rsid w:val="006E1B8D"/>
    <w:rsid w:val="006E1F01"/>
    <w:rsid w:val="006E240A"/>
    <w:rsid w:val="006E2B27"/>
    <w:rsid w:val="006E4125"/>
    <w:rsid w:val="006F0577"/>
    <w:rsid w:val="006F4838"/>
    <w:rsid w:val="006F5C6B"/>
    <w:rsid w:val="006F5CA2"/>
    <w:rsid w:val="006F7914"/>
    <w:rsid w:val="00702718"/>
    <w:rsid w:val="00703520"/>
    <w:rsid w:val="00705BAA"/>
    <w:rsid w:val="00706054"/>
    <w:rsid w:val="007060E9"/>
    <w:rsid w:val="00706674"/>
    <w:rsid w:val="007068D5"/>
    <w:rsid w:val="007073EC"/>
    <w:rsid w:val="00712B71"/>
    <w:rsid w:val="00712CB1"/>
    <w:rsid w:val="007131D4"/>
    <w:rsid w:val="00714004"/>
    <w:rsid w:val="00714482"/>
    <w:rsid w:val="00715074"/>
    <w:rsid w:val="00716BA0"/>
    <w:rsid w:val="00717A5B"/>
    <w:rsid w:val="00722BED"/>
    <w:rsid w:val="00723814"/>
    <w:rsid w:val="00724B51"/>
    <w:rsid w:val="00725810"/>
    <w:rsid w:val="00730FE4"/>
    <w:rsid w:val="007314CF"/>
    <w:rsid w:val="00731AB8"/>
    <w:rsid w:val="007338E2"/>
    <w:rsid w:val="00736D04"/>
    <w:rsid w:val="00737C2B"/>
    <w:rsid w:val="007419F8"/>
    <w:rsid w:val="00743B16"/>
    <w:rsid w:val="00745C61"/>
    <w:rsid w:val="007511D5"/>
    <w:rsid w:val="00751BA9"/>
    <w:rsid w:val="00751FBA"/>
    <w:rsid w:val="00753AD1"/>
    <w:rsid w:val="00754058"/>
    <w:rsid w:val="007541D9"/>
    <w:rsid w:val="00754975"/>
    <w:rsid w:val="00757072"/>
    <w:rsid w:val="00760E74"/>
    <w:rsid w:val="0076487D"/>
    <w:rsid w:val="007651CF"/>
    <w:rsid w:val="007656B7"/>
    <w:rsid w:val="00765E64"/>
    <w:rsid w:val="007665E4"/>
    <w:rsid w:val="00766A37"/>
    <w:rsid w:val="007671A2"/>
    <w:rsid w:val="0076767F"/>
    <w:rsid w:val="007677DB"/>
    <w:rsid w:val="00774D4D"/>
    <w:rsid w:val="00775166"/>
    <w:rsid w:val="00775F5F"/>
    <w:rsid w:val="00776ABA"/>
    <w:rsid w:val="0078048D"/>
    <w:rsid w:val="0078318D"/>
    <w:rsid w:val="007835F9"/>
    <w:rsid w:val="00784297"/>
    <w:rsid w:val="00785657"/>
    <w:rsid w:val="00785DDC"/>
    <w:rsid w:val="00787746"/>
    <w:rsid w:val="007878BD"/>
    <w:rsid w:val="00792F49"/>
    <w:rsid w:val="0079437D"/>
    <w:rsid w:val="00795683"/>
    <w:rsid w:val="00796953"/>
    <w:rsid w:val="007970A6"/>
    <w:rsid w:val="007A1A98"/>
    <w:rsid w:val="007A34BD"/>
    <w:rsid w:val="007A3ABD"/>
    <w:rsid w:val="007A49C4"/>
    <w:rsid w:val="007B20C8"/>
    <w:rsid w:val="007B3357"/>
    <w:rsid w:val="007B64D8"/>
    <w:rsid w:val="007C1462"/>
    <w:rsid w:val="007C1A4A"/>
    <w:rsid w:val="007C2C38"/>
    <w:rsid w:val="007C3E2B"/>
    <w:rsid w:val="007C5E01"/>
    <w:rsid w:val="007C71D1"/>
    <w:rsid w:val="007E16DF"/>
    <w:rsid w:val="007E2F9F"/>
    <w:rsid w:val="007E7AE2"/>
    <w:rsid w:val="007F2556"/>
    <w:rsid w:val="007F5485"/>
    <w:rsid w:val="007F5F2C"/>
    <w:rsid w:val="007F6210"/>
    <w:rsid w:val="007F683F"/>
    <w:rsid w:val="007F7972"/>
    <w:rsid w:val="007F7A7C"/>
    <w:rsid w:val="00801BC6"/>
    <w:rsid w:val="00801F3E"/>
    <w:rsid w:val="00803538"/>
    <w:rsid w:val="0080513A"/>
    <w:rsid w:val="00805829"/>
    <w:rsid w:val="00805C93"/>
    <w:rsid w:val="008114A5"/>
    <w:rsid w:val="00813115"/>
    <w:rsid w:val="00822379"/>
    <w:rsid w:val="0082346D"/>
    <w:rsid w:val="008248B8"/>
    <w:rsid w:val="008255F5"/>
    <w:rsid w:val="00825F1F"/>
    <w:rsid w:val="00827082"/>
    <w:rsid w:val="008308C8"/>
    <w:rsid w:val="00830CAE"/>
    <w:rsid w:val="00833E8C"/>
    <w:rsid w:val="008361A0"/>
    <w:rsid w:val="00837A1B"/>
    <w:rsid w:val="00842DBF"/>
    <w:rsid w:val="00851916"/>
    <w:rsid w:val="00851E88"/>
    <w:rsid w:val="008540DF"/>
    <w:rsid w:val="008607E2"/>
    <w:rsid w:val="00860AE7"/>
    <w:rsid w:val="008620C1"/>
    <w:rsid w:val="008637D1"/>
    <w:rsid w:val="00863EA8"/>
    <w:rsid w:val="008672B1"/>
    <w:rsid w:val="00870176"/>
    <w:rsid w:val="0087130D"/>
    <w:rsid w:val="00871D48"/>
    <w:rsid w:val="00872E39"/>
    <w:rsid w:val="00876669"/>
    <w:rsid w:val="00877995"/>
    <w:rsid w:val="008830DA"/>
    <w:rsid w:val="00883A27"/>
    <w:rsid w:val="00883C7E"/>
    <w:rsid w:val="008868EB"/>
    <w:rsid w:val="00886EE1"/>
    <w:rsid w:val="0089243B"/>
    <w:rsid w:val="00894561"/>
    <w:rsid w:val="008946DF"/>
    <w:rsid w:val="008966F6"/>
    <w:rsid w:val="008A02C1"/>
    <w:rsid w:val="008A068A"/>
    <w:rsid w:val="008A3A72"/>
    <w:rsid w:val="008A54BA"/>
    <w:rsid w:val="008B2C65"/>
    <w:rsid w:val="008B3954"/>
    <w:rsid w:val="008B4039"/>
    <w:rsid w:val="008B6105"/>
    <w:rsid w:val="008B70C3"/>
    <w:rsid w:val="008B7EF2"/>
    <w:rsid w:val="008C03B5"/>
    <w:rsid w:val="008C1B9B"/>
    <w:rsid w:val="008C2D78"/>
    <w:rsid w:val="008C4ED9"/>
    <w:rsid w:val="008C598E"/>
    <w:rsid w:val="008C71C7"/>
    <w:rsid w:val="008C73E2"/>
    <w:rsid w:val="008D2368"/>
    <w:rsid w:val="008D4A78"/>
    <w:rsid w:val="008D4CEB"/>
    <w:rsid w:val="008D59D1"/>
    <w:rsid w:val="008D63AF"/>
    <w:rsid w:val="008D65F1"/>
    <w:rsid w:val="008D7A17"/>
    <w:rsid w:val="008E1E21"/>
    <w:rsid w:val="008E2103"/>
    <w:rsid w:val="008E24E3"/>
    <w:rsid w:val="008E2B18"/>
    <w:rsid w:val="008E5898"/>
    <w:rsid w:val="008E5E33"/>
    <w:rsid w:val="008E7F60"/>
    <w:rsid w:val="008F0076"/>
    <w:rsid w:val="008F2601"/>
    <w:rsid w:val="008F5CFD"/>
    <w:rsid w:val="008F668D"/>
    <w:rsid w:val="0090290F"/>
    <w:rsid w:val="00905FCF"/>
    <w:rsid w:val="009111B9"/>
    <w:rsid w:val="00912DD9"/>
    <w:rsid w:val="00914469"/>
    <w:rsid w:val="00916D38"/>
    <w:rsid w:val="009212B5"/>
    <w:rsid w:val="00922DB4"/>
    <w:rsid w:val="00924D87"/>
    <w:rsid w:val="00925C4C"/>
    <w:rsid w:val="00932679"/>
    <w:rsid w:val="00932689"/>
    <w:rsid w:val="009336E5"/>
    <w:rsid w:val="00933D49"/>
    <w:rsid w:val="00934A53"/>
    <w:rsid w:val="009375DB"/>
    <w:rsid w:val="00943B59"/>
    <w:rsid w:val="00943EC6"/>
    <w:rsid w:val="009458A9"/>
    <w:rsid w:val="00945E5F"/>
    <w:rsid w:val="0094738E"/>
    <w:rsid w:val="00950556"/>
    <w:rsid w:val="009522DE"/>
    <w:rsid w:val="009529E7"/>
    <w:rsid w:val="00953340"/>
    <w:rsid w:val="009556C7"/>
    <w:rsid w:val="00955763"/>
    <w:rsid w:val="00956788"/>
    <w:rsid w:val="00956E9F"/>
    <w:rsid w:val="00957956"/>
    <w:rsid w:val="009613B6"/>
    <w:rsid w:val="0096163E"/>
    <w:rsid w:val="00964310"/>
    <w:rsid w:val="009647A9"/>
    <w:rsid w:val="00966F58"/>
    <w:rsid w:val="009704D4"/>
    <w:rsid w:val="009756D9"/>
    <w:rsid w:val="00976422"/>
    <w:rsid w:val="00977217"/>
    <w:rsid w:val="0097757C"/>
    <w:rsid w:val="0098186F"/>
    <w:rsid w:val="00981AD8"/>
    <w:rsid w:val="00981B9D"/>
    <w:rsid w:val="00983407"/>
    <w:rsid w:val="0099156B"/>
    <w:rsid w:val="00992B68"/>
    <w:rsid w:val="00993C52"/>
    <w:rsid w:val="00994611"/>
    <w:rsid w:val="0099675F"/>
    <w:rsid w:val="00997507"/>
    <w:rsid w:val="009A2CB9"/>
    <w:rsid w:val="009A4F4F"/>
    <w:rsid w:val="009A57C6"/>
    <w:rsid w:val="009B0558"/>
    <w:rsid w:val="009B0C8E"/>
    <w:rsid w:val="009B2341"/>
    <w:rsid w:val="009B2D14"/>
    <w:rsid w:val="009B53F0"/>
    <w:rsid w:val="009B6EC2"/>
    <w:rsid w:val="009B7798"/>
    <w:rsid w:val="009C2757"/>
    <w:rsid w:val="009C3DA2"/>
    <w:rsid w:val="009C4EDC"/>
    <w:rsid w:val="009C5466"/>
    <w:rsid w:val="009C5834"/>
    <w:rsid w:val="009C5D05"/>
    <w:rsid w:val="009C6659"/>
    <w:rsid w:val="009C75CA"/>
    <w:rsid w:val="009C7E37"/>
    <w:rsid w:val="009D0AC2"/>
    <w:rsid w:val="009D1A19"/>
    <w:rsid w:val="009D2083"/>
    <w:rsid w:val="009D34B8"/>
    <w:rsid w:val="009D39D1"/>
    <w:rsid w:val="009D39EA"/>
    <w:rsid w:val="009D64C8"/>
    <w:rsid w:val="009E295B"/>
    <w:rsid w:val="009E4201"/>
    <w:rsid w:val="009F1BD8"/>
    <w:rsid w:val="009F1DCC"/>
    <w:rsid w:val="009F2BEF"/>
    <w:rsid w:val="009F397F"/>
    <w:rsid w:val="009F3E90"/>
    <w:rsid w:val="009F5438"/>
    <w:rsid w:val="009F5FD3"/>
    <w:rsid w:val="009F643C"/>
    <w:rsid w:val="009F70D1"/>
    <w:rsid w:val="00A01621"/>
    <w:rsid w:val="00A0180B"/>
    <w:rsid w:val="00A01AEF"/>
    <w:rsid w:val="00A029F3"/>
    <w:rsid w:val="00A03F26"/>
    <w:rsid w:val="00A04B21"/>
    <w:rsid w:val="00A06533"/>
    <w:rsid w:val="00A068ED"/>
    <w:rsid w:val="00A06F3E"/>
    <w:rsid w:val="00A077FD"/>
    <w:rsid w:val="00A10265"/>
    <w:rsid w:val="00A10389"/>
    <w:rsid w:val="00A10753"/>
    <w:rsid w:val="00A11977"/>
    <w:rsid w:val="00A1201E"/>
    <w:rsid w:val="00A14B3A"/>
    <w:rsid w:val="00A14BA0"/>
    <w:rsid w:val="00A21143"/>
    <w:rsid w:val="00A23BF6"/>
    <w:rsid w:val="00A23FA2"/>
    <w:rsid w:val="00A24DFE"/>
    <w:rsid w:val="00A2784B"/>
    <w:rsid w:val="00A3036B"/>
    <w:rsid w:val="00A311D7"/>
    <w:rsid w:val="00A34921"/>
    <w:rsid w:val="00A34E63"/>
    <w:rsid w:val="00A415F0"/>
    <w:rsid w:val="00A42F4C"/>
    <w:rsid w:val="00A436DE"/>
    <w:rsid w:val="00A43CF4"/>
    <w:rsid w:val="00A45A84"/>
    <w:rsid w:val="00A45F0E"/>
    <w:rsid w:val="00A46C77"/>
    <w:rsid w:val="00A47DA3"/>
    <w:rsid w:val="00A47F90"/>
    <w:rsid w:val="00A50B50"/>
    <w:rsid w:val="00A51FFB"/>
    <w:rsid w:val="00A53592"/>
    <w:rsid w:val="00A5394E"/>
    <w:rsid w:val="00A53BFA"/>
    <w:rsid w:val="00A5681E"/>
    <w:rsid w:val="00A57F8B"/>
    <w:rsid w:val="00A638AE"/>
    <w:rsid w:val="00A64529"/>
    <w:rsid w:val="00A64A93"/>
    <w:rsid w:val="00A66338"/>
    <w:rsid w:val="00A664EC"/>
    <w:rsid w:val="00A67F69"/>
    <w:rsid w:val="00A700A2"/>
    <w:rsid w:val="00A704DC"/>
    <w:rsid w:val="00A72FB5"/>
    <w:rsid w:val="00A73823"/>
    <w:rsid w:val="00A73D67"/>
    <w:rsid w:val="00A73E58"/>
    <w:rsid w:val="00A742AD"/>
    <w:rsid w:val="00A749FD"/>
    <w:rsid w:val="00A74C82"/>
    <w:rsid w:val="00A77B44"/>
    <w:rsid w:val="00A827CD"/>
    <w:rsid w:val="00A82C5C"/>
    <w:rsid w:val="00A837E1"/>
    <w:rsid w:val="00A84246"/>
    <w:rsid w:val="00A84565"/>
    <w:rsid w:val="00A85347"/>
    <w:rsid w:val="00A86A6E"/>
    <w:rsid w:val="00A870FC"/>
    <w:rsid w:val="00A87784"/>
    <w:rsid w:val="00A92569"/>
    <w:rsid w:val="00A95A5B"/>
    <w:rsid w:val="00A97C92"/>
    <w:rsid w:val="00AA00DC"/>
    <w:rsid w:val="00AA270F"/>
    <w:rsid w:val="00AA44EC"/>
    <w:rsid w:val="00AA476F"/>
    <w:rsid w:val="00AA5810"/>
    <w:rsid w:val="00AA5B0B"/>
    <w:rsid w:val="00AA5CF3"/>
    <w:rsid w:val="00AA7C4C"/>
    <w:rsid w:val="00AB1CC2"/>
    <w:rsid w:val="00AB59AC"/>
    <w:rsid w:val="00AB6F03"/>
    <w:rsid w:val="00AB76F7"/>
    <w:rsid w:val="00AB7BFB"/>
    <w:rsid w:val="00AC14C0"/>
    <w:rsid w:val="00AC1FB1"/>
    <w:rsid w:val="00AC3E2D"/>
    <w:rsid w:val="00AC41AE"/>
    <w:rsid w:val="00AC5294"/>
    <w:rsid w:val="00AC5A15"/>
    <w:rsid w:val="00AC64F2"/>
    <w:rsid w:val="00AC71E6"/>
    <w:rsid w:val="00AD0385"/>
    <w:rsid w:val="00AD1D12"/>
    <w:rsid w:val="00AD2425"/>
    <w:rsid w:val="00AD50DF"/>
    <w:rsid w:val="00AD6AE4"/>
    <w:rsid w:val="00AE012C"/>
    <w:rsid w:val="00AE0858"/>
    <w:rsid w:val="00AE0DEA"/>
    <w:rsid w:val="00AE138D"/>
    <w:rsid w:val="00AE26EB"/>
    <w:rsid w:val="00AE27AC"/>
    <w:rsid w:val="00AE2CF8"/>
    <w:rsid w:val="00AE680A"/>
    <w:rsid w:val="00AE7AFF"/>
    <w:rsid w:val="00AF0A2F"/>
    <w:rsid w:val="00AF1A1F"/>
    <w:rsid w:val="00AF2AB9"/>
    <w:rsid w:val="00AF6AD4"/>
    <w:rsid w:val="00AF7BB1"/>
    <w:rsid w:val="00AF7D2F"/>
    <w:rsid w:val="00B00B70"/>
    <w:rsid w:val="00B01CA1"/>
    <w:rsid w:val="00B04470"/>
    <w:rsid w:val="00B05D4D"/>
    <w:rsid w:val="00B07622"/>
    <w:rsid w:val="00B10D51"/>
    <w:rsid w:val="00B11CDF"/>
    <w:rsid w:val="00B128E5"/>
    <w:rsid w:val="00B13029"/>
    <w:rsid w:val="00B1345D"/>
    <w:rsid w:val="00B13F1D"/>
    <w:rsid w:val="00B1412A"/>
    <w:rsid w:val="00B144E2"/>
    <w:rsid w:val="00B154F7"/>
    <w:rsid w:val="00B15BF3"/>
    <w:rsid w:val="00B16BCE"/>
    <w:rsid w:val="00B16F3B"/>
    <w:rsid w:val="00B20C4D"/>
    <w:rsid w:val="00B23760"/>
    <w:rsid w:val="00B26541"/>
    <w:rsid w:val="00B3110F"/>
    <w:rsid w:val="00B317EC"/>
    <w:rsid w:val="00B31A57"/>
    <w:rsid w:val="00B326D5"/>
    <w:rsid w:val="00B3274C"/>
    <w:rsid w:val="00B3313A"/>
    <w:rsid w:val="00B339F4"/>
    <w:rsid w:val="00B33B1F"/>
    <w:rsid w:val="00B3466A"/>
    <w:rsid w:val="00B3574B"/>
    <w:rsid w:val="00B36B85"/>
    <w:rsid w:val="00B36DE2"/>
    <w:rsid w:val="00B376E7"/>
    <w:rsid w:val="00B40505"/>
    <w:rsid w:val="00B40B6E"/>
    <w:rsid w:val="00B429DB"/>
    <w:rsid w:val="00B4398B"/>
    <w:rsid w:val="00B43CED"/>
    <w:rsid w:val="00B445F4"/>
    <w:rsid w:val="00B4705B"/>
    <w:rsid w:val="00B47997"/>
    <w:rsid w:val="00B47E8F"/>
    <w:rsid w:val="00B50ABA"/>
    <w:rsid w:val="00B50F9F"/>
    <w:rsid w:val="00B51135"/>
    <w:rsid w:val="00B51F84"/>
    <w:rsid w:val="00B52072"/>
    <w:rsid w:val="00B52B95"/>
    <w:rsid w:val="00B54791"/>
    <w:rsid w:val="00B55CB5"/>
    <w:rsid w:val="00B563A4"/>
    <w:rsid w:val="00B56B07"/>
    <w:rsid w:val="00B604DF"/>
    <w:rsid w:val="00B6051E"/>
    <w:rsid w:val="00B6053A"/>
    <w:rsid w:val="00B60F49"/>
    <w:rsid w:val="00B62884"/>
    <w:rsid w:val="00B62B8F"/>
    <w:rsid w:val="00B66A94"/>
    <w:rsid w:val="00B70733"/>
    <w:rsid w:val="00B70D53"/>
    <w:rsid w:val="00B737AE"/>
    <w:rsid w:val="00B73D33"/>
    <w:rsid w:val="00B756CF"/>
    <w:rsid w:val="00B76F84"/>
    <w:rsid w:val="00B815C4"/>
    <w:rsid w:val="00B82592"/>
    <w:rsid w:val="00B825FD"/>
    <w:rsid w:val="00B8328E"/>
    <w:rsid w:val="00B8446B"/>
    <w:rsid w:val="00B84776"/>
    <w:rsid w:val="00B850A0"/>
    <w:rsid w:val="00B86C81"/>
    <w:rsid w:val="00B87041"/>
    <w:rsid w:val="00B90F1D"/>
    <w:rsid w:val="00B9214B"/>
    <w:rsid w:val="00B931E4"/>
    <w:rsid w:val="00B9359E"/>
    <w:rsid w:val="00B947DD"/>
    <w:rsid w:val="00B951FB"/>
    <w:rsid w:val="00B9564A"/>
    <w:rsid w:val="00B97909"/>
    <w:rsid w:val="00BA127C"/>
    <w:rsid w:val="00BA2E81"/>
    <w:rsid w:val="00BA6BE5"/>
    <w:rsid w:val="00BA6D2E"/>
    <w:rsid w:val="00BA72EC"/>
    <w:rsid w:val="00BA7807"/>
    <w:rsid w:val="00BB0A4E"/>
    <w:rsid w:val="00BB2E23"/>
    <w:rsid w:val="00BB3E84"/>
    <w:rsid w:val="00BB4701"/>
    <w:rsid w:val="00BB477F"/>
    <w:rsid w:val="00BB56E3"/>
    <w:rsid w:val="00BB6779"/>
    <w:rsid w:val="00BB689C"/>
    <w:rsid w:val="00BC0A29"/>
    <w:rsid w:val="00BC3127"/>
    <w:rsid w:val="00BC3EF1"/>
    <w:rsid w:val="00BC4242"/>
    <w:rsid w:val="00BC4545"/>
    <w:rsid w:val="00BC5066"/>
    <w:rsid w:val="00BC70E0"/>
    <w:rsid w:val="00BC7FD8"/>
    <w:rsid w:val="00BD351B"/>
    <w:rsid w:val="00BD3F1A"/>
    <w:rsid w:val="00BD5077"/>
    <w:rsid w:val="00BD6E19"/>
    <w:rsid w:val="00BD7275"/>
    <w:rsid w:val="00BE1434"/>
    <w:rsid w:val="00BE2989"/>
    <w:rsid w:val="00BE39EE"/>
    <w:rsid w:val="00BE4BCE"/>
    <w:rsid w:val="00BF0E3A"/>
    <w:rsid w:val="00BF0F3C"/>
    <w:rsid w:val="00BF1F03"/>
    <w:rsid w:val="00BF3B58"/>
    <w:rsid w:val="00BF41B9"/>
    <w:rsid w:val="00BF4907"/>
    <w:rsid w:val="00BF49DB"/>
    <w:rsid w:val="00BF6927"/>
    <w:rsid w:val="00BF7774"/>
    <w:rsid w:val="00C02350"/>
    <w:rsid w:val="00C07208"/>
    <w:rsid w:val="00C075B1"/>
    <w:rsid w:val="00C0796E"/>
    <w:rsid w:val="00C11369"/>
    <w:rsid w:val="00C115BE"/>
    <w:rsid w:val="00C12785"/>
    <w:rsid w:val="00C136BF"/>
    <w:rsid w:val="00C142B6"/>
    <w:rsid w:val="00C15A95"/>
    <w:rsid w:val="00C16AA8"/>
    <w:rsid w:val="00C211A5"/>
    <w:rsid w:val="00C21FD7"/>
    <w:rsid w:val="00C2310D"/>
    <w:rsid w:val="00C27319"/>
    <w:rsid w:val="00C31E60"/>
    <w:rsid w:val="00C32498"/>
    <w:rsid w:val="00C32A8F"/>
    <w:rsid w:val="00C32E8A"/>
    <w:rsid w:val="00C34586"/>
    <w:rsid w:val="00C34784"/>
    <w:rsid w:val="00C34A41"/>
    <w:rsid w:val="00C3692D"/>
    <w:rsid w:val="00C3699B"/>
    <w:rsid w:val="00C37BF0"/>
    <w:rsid w:val="00C40F89"/>
    <w:rsid w:val="00C415CD"/>
    <w:rsid w:val="00C42A54"/>
    <w:rsid w:val="00C46706"/>
    <w:rsid w:val="00C47717"/>
    <w:rsid w:val="00C5474D"/>
    <w:rsid w:val="00C54F69"/>
    <w:rsid w:val="00C579E4"/>
    <w:rsid w:val="00C6039B"/>
    <w:rsid w:val="00C614B9"/>
    <w:rsid w:val="00C61BE8"/>
    <w:rsid w:val="00C62AA3"/>
    <w:rsid w:val="00C630CE"/>
    <w:rsid w:val="00C6513A"/>
    <w:rsid w:val="00C67ABE"/>
    <w:rsid w:val="00C70119"/>
    <w:rsid w:val="00C72B84"/>
    <w:rsid w:val="00C72BA8"/>
    <w:rsid w:val="00C754A0"/>
    <w:rsid w:val="00C7584D"/>
    <w:rsid w:val="00C77092"/>
    <w:rsid w:val="00C805B8"/>
    <w:rsid w:val="00C807C3"/>
    <w:rsid w:val="00C82BE1"/>
    <w:rsid w:val="00C84BCC"/>
    <w:rsid w:val="00C85B51"/>
    <w:rsid w:val="00C91450"/>
    <w:rsid w:val="00C91F8B"/>
    <w:rsid w:val="00C93557"/>
    <w:rsid w:val="00C95A1B"/>
    <w:rsid w:val="00C96056"/>
    <w:rsid w:val="00CA0D72"/>
    <w:rsid w:val="00CA0D89"/>
    <w:rsid w:val="00CA1771"/>
    <w:rsid w:val="00CA651C"/>
    <w:rsid w:val="00CB0B3A"/>
    <w:rsid w:val="00CB1268"/>
    <w:rsid w:val="00CB4D2C"/>
    <w:rsid w:val="00CC2463"/>
    <w:rsid w:val="00CC4394"/>
    <w:rsid w:val="00CC731D"/>
    <w:rsid w:val="00CC747F"/>
    <w:rsid w:val="00CC7EB4"/>
    <w:rsid w:val="00CD05F8"/>
    <w:rsid w:val="00CD2316"/>
    <w:rsid w:val="00CD2B9B"/>
    <w:rsid w:val="00CD57A0"/>
    <w:rsid w:val="00CD68ED"/>
    <w:rsid w:val="00CD6DE5"/>
    <w:rsid w:val="00CE36FA"/>
    <w:rsid w:val="00CE533F"/>
    <w:rsid w:val="00CE7224"/>
    <w:rsid w:val="00CE7913"/>
    <w:rsid w:val="00CF1118"/>
    <w:rsid w:val="00CF2547"/>
    <w:rsid w:val="00CF2B89"/>
    <w:rsid w:val="00CF64F2"/>
    <w:rsid w:val="00CF7722"/>
    <w:rsid w:val="00D04B96"/>
    <w:rsid w:val="00D07844"/>
    <w:rsid w:val="00D1156A"/>
    <w:rsid w:val="00D147B9"/>
    <w:rsid w:val="00D14832"/>
    <w:rsid w:val="00D176E4"/>
    <w:rsid w:val="00D17F65"/>
    <w:rsid w:val="00D213E1"/>
    <w:rsid w:val="00D221B9"/>
    <w:rsid w:val="00D223B5"/>
    <w:rsid w:val="00D25233"/>
    <w:rsid w:val="00D25522"/>
    <w:rsid w:val="00D2775F"/>
    <w:rsid w:val="00D278BD"/>
    <w:rsid w:val="00D34F31"/>
    <w:rsid w:val="00D36FBD"/>
    <w:rsid w:val="00D414DD"/>
    <w:rsid w:val="00D451EF"/>
    <w:rsid w:val="00D45DB0"/>
    <w:rsid w:val="00D47F02"/>
    <w:rsid w:val="00D50B87"/>
    <w:rsid w:val="00D50D72"/>
    <w:rsid w:val="00D54950"/>
    <w:rsid w:val="00D56881"/>
    <w:rsid w:val="00D56E15"/>
    <w:rsid w:val="00D614B8"/>
    <w:rsid w:val="00D63365"/>
    <w:rsid w:val="00D64589"/>
    <w:rsid w:val="00D65318"/>
    <w:rsid w:val="00D67BB2"/>
    <w:rsid w:val="00D70079"/>
    <w:rsid w:val="00D71DBA"/>
    <w:rsid w:val="00D73E43"/>
    <w:rsid w:val="00D74C57"/>
    <w:rsid w:val="00D75DDF"/>
    <w:rsid w:val="00D824DA"/>
    <w:rsid w:val="00D84F9F"/>
    <w:rsid w:val="00D8729C"/>
    <w:rsid w:val="00D8753D"/>
    <w:rsid w:val="00D90176"/>
    <w:rsid w:val="00D9165B"/>
    <w:rsid w:val="00D942E1"/>
    <w:rsid w:val="00D973AF"/>
    <w:rsid w:val="00D97D7D"/>
    <w:rsid w:val="00DA06AD"/>
    <w:rsid w:val="00DA07B7"/>
    <w:rsid w:val="00DA160D"/>
    <w:rsid w:val="00DA4E0D"/>
    <w:rsid w:val="00DA681F"/>
    <w:rsid w:val="00DA749E"/>
    <w:rsid w:val="00DA7FF7"/>
    <w:rsid w:val="00DB01A9"/>
    <w:rsid w:val="00DB0C71"/>
    <w:rsid w:val="00DB1139"/>
    <w:rsid w:val="00DB2798"/>
    <w:rsid w:val="00DB3974"/>
    <w:rsid w:val="00DB58B4"/>
    <w:rsid w:val="00DB70F8"/>
    <w:rsid w:val="00DC0189"/>
    <w:rsid w:val="00DC0364"/>
    <w:rsid w:val="00DC0705"/>
    <w:rsid w:val="00DC17AC"/>
    <w:rsid w:val="00DC1BE5"/>
    <w:rsid w:val="00DC204D"/>
    <w:rsid w:val="00DC25B9"/>
    <w:rsid w:val="00DC27B3"/>
    <w:rsid w:val="00DC4306"/>
    <w:rsid w:val="00DC45DD"/>
    <w:rsid w:val="00DC58C3"/>
    <w:rsid w:val="00DD2BC8"/>
    <w:rsid w:val="00DD5F16"/>
    <w:rsid w:val="00DD6D00"/>
    <w:rsid w:val="00DE0488"/>
    <w:rsid w:val="00DE4F92"/>
    <w:rsid w:val="00DE513F"/>
    <w:rsid w:val="00DE5550"/>
    <w:rsid w:val="00DE62F3"/>
    <w:rsid w:val="00DE68A4"/>
    <w:rsid w:val="00DF0740"/>
    <w:rsid w:val="00DF151A"/>
    <w:rsid w:val="00DF151B"/>
    <w:rsid w:val="00DF375F"/>
    <w:rsid w:val="00DF6839"/>
    <w:rsid w:val="00DF6CEE"/>
    <w:rsid w:val="00E00FD3"/>
    <w:rsid w:val="00E0253E"/>
    <w:rsid w:val="00E033F3"/>
    <w:rsid w:val="00E04AF2"/>
    <w:rsid w:val="00E06D59"/>
    <w:rsid w:val="00E06F68"/>
    <w:rsid w:val="00E07D2A"/>
    <w:rsid w:val="00E12212"/>
    <w:rsid w:val="00E12451"/>
    <w:rsid w:val="00E208A3"/>
    <w:rsid w:val="00E23B73"/>
    <w:rsid w:val="00E25CC4"/>
    <w:rsid w:val="00E267EB"/>
    <w:rsid w:val="00E26C91"/>
    <w:rsid w:val="00E301AE"/>
    <w:rsid w:val="00E30E29"/>
    <w:rsid w:val="00E315D5"/>
    <w:rsid w:val="00E31DF8"/>
    <w:rsid w:val="00E350CE"/>
    <w:rsid w:val="00E354E5"/>
    <w:rsid w:val="00E360BD"/>
    <w:rsid w:val="00E36594"/>
    <w:rsid w:val="00E37808"/>
    <w:rsid w:val="00E4081D"/>
    <w:rsid w:val="00E409F4"/>
    <w:rsid w:val="00E42323"/>
    <w:rsid w:val="00E446B0"/>
    <w:rsid w:val="00E4588A"/>
    <w:rsid w:val="00E50B37"/>
    <w:rsid w:val="00E52CED"/>
    <w:rsid w:val="00E52E04"/>
    <w:rsid w:val="00E5378D"/>
    <w:rsid w:val="00E55FEC"/>
    <w:rsid w:val="00E56403"/>
    <w:rsid w:val="00E56A30"/>
    <w:rsid w:val="00E626BD"/>
    <w:rsid w:val="00E63FB1"/>
    <w:rsid w:val="00E642B3"/>
    <w:rsid w:val="00E701B7"/>
    <w:rsid w:val="00E71AA9"/>
    <w:rsid w:val="00E72264"/>
    <w:rsid w:val="00E76E46"/>
    <w:rsid w:val="00E807C3"/>
    <w:rsid w:val="00E80D42"/>
    <w:rsid w:val="00E80F48"/>
    <w:rsid w:val="00E83E1E"/>
    <w:rsid w:val="00E83EC8"/>
    <w:rsid w:val="00E86799"/>
    <w:rsid w:val="00E87313"/>
    <w:rsid w:val="00E87710"/>
    <w:rsid w:val="00E87774"/>
    <w:rsid w:val="00E927AA"/>
    <w:rsid w:val="00E92D3C"/>
    <w:rsid w:val="00E93D03"/>
    <w:rsid w:val="00E93D67"/>
    <w:rsid w:val="00E94FE3"/>
    <w:rsid w:val="00E97E44"/>
    <w:rsid w:val="00EA63E4"/>
    <w:rsid w:val="00EB336B"/>
    <w:rsid w:val="00EB4926"/>
    <w:rsid w:val="00EB5185"/>
    <w:rsid w:val="00EB638B"/>
    <w:rsid w:val="00EB6C53"/>
    <w:rsid w:val="00EC0C0D"/>
    <w:rsid w:val="00EC0E9F"/>
    <w:rsid w:val="00EC0EA4"/>
    <w:rsid w:val="00EC2700"/>
    <w:rsid w:val="00EC3F71"/>
    <w:rsid w:val="00EC5D6A"/>
    <w:rsid w:val="00EC7E7D"/>
    <w:rsid w:val="00ED1624"/>
    <w:rsid w:val="00ED2292"/>
    <w:rsid w:val="00ED2B21"/>
    <w:rsid w:val="00ED4D80"/>
    <w:rsid w:val="00ED7037"/>
    <w:rsid w:val="00ED7115"/>
    <w:rsid w:val="00ED7958"/>
    <w:rsid w:val="00EE0915"/>
    <w:rsid w:val="00EE0A23"/>
    <w:rsid w:val="00EE142B"/>
    <w:rsid w:val="00EE2B03"/>
    <w:rsid w:val="00EE35B8"/>
    <w:rsid w:val="00EE4E03"/>
    <w:rsid w:val="00EE4F29"/>
    <w:rsid w:val="00EE4FB0"/>
    <w:rsid w:val="00EF3198"/>
    <w:rsid w:val="00EF47E2"/>
    <w:rsid w:val="00EF4D0B"/>
    <w:rsid w:val="00EF5647"/>
    <w:rsid w:val="00EF5FFA"/>
    <w:rsid w:val="00EF64CA"/>
    <w:rsid w:val="00F026BD"/>
    <w:rsid w:val="00F07F1E"/>
    <w:rsid w:val="00F1112F"/>
    <w:rsid w:val="00F11C1F"/>
    <w:rsid w:val="00F12262"/>
    <w:rsid w:val="00F126D0"/>
    <w:rsid w:val="00F13FB0"/>
    <w:rsid w:val="00F1529F"/>
    <w:rsid w:val="00F17D1F"/>
    <w:rsid w:val="00F20CA1"/>
    <w:rsid w:val="00F224A7"/>
    <w:rsid w:val="00F23044"/>
    <w:rsid w:val="00F234F5"/>
    <w:rsid w:val="00F251FE"/>
    <w:rsid w:val="00F2721E"/>
    <w:rsid w:val="00F3014A"/>
    <w:rsid w:val="00F32132"/>
    <w:rsid w:val="00F3337A"/>
    <w:rsid w:val="00F33B70"/>
    <w:rsid w:val="00F370E0"/>
    <w:rsid w:val="00F3747D"/>
    <w:rsid w:val="00F37D18"/>
    <w:rsid w:val="00F4249C"/>
    <w:rsid w:val="00F4278E"/>
    <w:rsid w:val="00F42DD0"/>
    <w:rsid w:val="00F4459F"/>
    <w:rsid w:val="00F45486"/>
    <w:rsid w:val="00F51234"/>
    <w:rsid w:val="00F5162E"/>
    <w:rsid w:val="00F52E1E"/>
    <w:rsid w:val="00F5465F"/>
    <w:rsid w:val="00F5499B"/>
    <w:rsid w:val="00F60311"/>
    <w:rsid w:val="00F61726"/>
    <w:rsid w:val="00F6327B"/>
    <w:rsid w:val="00F63804"/>
    <w:rsid w:val="00F64E64"/>
    <w:rsid w:val="00F676ED"/>
    <w:rsid w:val="00F717D8"/>
    <w:rsid w:val="00F74F0E"/>
    <w:rsid w:val="00F759E3"/>
    <w:rsid w:val="00F808B1"/>
    <w:rsid w:val="00F829CF"/>
    <w:rsid w:val="00F91A9A"/>
    <w:rsid w:val="00F94D47"/>
    <w:rsid w:val="00F94E62"/>
    <w:rsid w:val="00F97B3C"/>
    <w:rsid w:val="00FA0F24"/>
    <w:rsid w:val="00FA0F53"/>
    <w:rsid w:val="00FA1524"/>
    <w:rsid w:val="00FA26D5"/>
    <w:rsid w:val="00FA2F85"/>
    <w:rsid w:val="00FA3799"/>
    <w:rsid w:val="00FA3FA7"/>
    <w:rsid w:val="00FA4C0C"/>
    <w:rsid w:val="00FA5C0E"/>
    <w:rsid w:val="00FA71C7"/>
    <w:rsid w:val="00FA720C"/>
    <w:rsid w:val="00FA75CB"/>
    <w:rsid w:val="00FB02C4"/>
    <w:rsid w:val="00FB04B2"/>
    <w:rsid w:val="00FB313F"/>
    <w:rsid w:val="00FB59B2"/>
    <w:rsid w:val="00FB717B"/>
    <w:rsid w:val="00FC1B6D"/>
    <w:rsid w:val="00FC3797"/>
    <w:rsid w:val="00FC4197"/>
    <w:rsid w:val="00FC49A6"/>
    <w:rsid w:val="00FC677E"/>
    <w:rsid w:val="00FD0F3B"/>
    <w:rsid w:val="00FD1DCF"/>
    <w:rsid w:val="00FD3DAF"/>
    <w:rsid w:val="00FD3E1E"/>
    <w:rsid w:val="00FD4461"/>
    <w:rsid w:val="00FD58EA"/>
    <w:rsid w:val="00FD5EF6"/>
    <w:rsid w:val="00FD798D"/>
    <w:rsid w:val="00FE1776"/>
    <w:rsid w:val="00FE19C4"/>
    <w:rsid w:val="00FE2D5F"/>
    <w:rsid w:val="00FE478D"/>
    <w:rsid w:val="00FE719E"/>
    <w:rsid w:val="00FF0386"/>
    <w:rsid w:val="00FF161D"/>
    <w:rsid w:val="00FF1AA1"/>
    <w:rsid w:val="00FF3830"/>
    <w:rsid w:val="00FF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B1C9A"/>
  <w15:docId w15:val="{B6BF9463-DF01-4045-910A-639796B7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276" w:lineRule="auto"/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37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9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51F84"/>
    <w:pPr>
      <w:keepNext/>
      <w:spacing w:after="0" w:line="240" w:lineRule="auto"/>
      <w:ind w:firstLine="720"/>
      <w:jc w:val="center"/>
      <w:outlineLvl w:val="2"/>
    </w:pPr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37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51F84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paragraph" w:styleId="21">
    <w:name w:val="Body Text Indent 2"/>
    <w:basedOn w:val="a"/>
    <w:link w:val="22"/>
    <w:rsid w:val="00B51F84"/>
    <w:pPr>
      <w:spacing w:after="0" w:line="240" w:lineRule="auto"/>
      <w:ind w:firstLine="720"/>
    </w:pPr>
    <w:rPr>
      <w:rFonts w:ascii="FreeSetCTT" w:eastAsia="Times New Roman" w:hAnsi="FreeSetCTT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51F84"/>
    <w:rPr>
      <w:rFonts w:ascii="FreeSetCTT" w:eastAsia="Times New Roman" w:hAnsi="FreeSetCTT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B39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1B3916"/>
    <w:pPr>
      <w:spacing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B3916"/>
  </w:style>
  <w:style w:type="paragraph" w:styleId="a4">
    <w:name w:val="header"/>
    <w:basedOn w:val="a"/>
    <w:link w:val="a5"/>
    <w:uiPriority w:val="99"/>
    <w:unhideWhenUsed/>
    <w:rsid w:val="00D11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56A"/>
  </w:style>
  <w:style w:type="paragraph" w:styleId="a6">
    <w:name w:val="footer"/>
    <w:basedOn w:val="a"/>
    <w:link w:val="a7"/>
    <w:uiPriority w:val="99"/>
    <w:unhideWhenUsed/>
    <w:rsid w:val="00D11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56A"/>
  </w:style>
  <w:style w:type="paragraph" w:styleId="a8">
    <w:name w:val="Balloon Text"/>
    <w:basedOn w:val="a"/>
    <w:link w:val="a9"/>
    <w:uiPriority w:val="99"/>
    <w:semiHidden/>
    <w:unhideWhenUsed/>
    <w:rsid w:val="00FC1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1B6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FA37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A379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A379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379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A3799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0902E7"/>
    <w:rPr>
      <w:color w:val="0000FF" w:themeColor="hyperlink"/>
      <w:u w:val="single"/>
    </w:rPr>
  </w:style>
  <w:style w:type="character" w:customStyle="1" w:styleId="FontStyle12">
    <w:name w:val="Font Style12"/>
    <w:rsid w:val="008D65F1"/>
    <w:rPr>
      <w:rFonts w:ascii="Arial" w:hAnsi="Arial" w:cs="Arial"/>
      <w:b/>
      <w:bCs/>
      <w:sz w:val="20"/>
      <w:szCs w:val="20"/>
    </w:rPr>
  </w:style>
  <w:style w:type="paragraph" w:customStyle="1" w:styleId="Style5">
    <w:name w:val="Style5"/>
    <w:basedOn w:val="a"/>
    <w:rsid w:val="005347A5"/>
    <w:pPr>
      <w:widowControl w:val="0"/>
      <w:autoSpaceDE w:val="0"/>
      <w:autoSpaceDN w:val="0"/>
      <w:adjustRightInd w:val="0"/>
      <w:spacing w:before="0" w:after="0" w:line="302" w:lineRule="exact"/>
      <w:ind w:firstLine="0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9C5834"/>
    <w:rPr>
      <w:rFonts w:ascii="Arial" w:hAnsi="Arial" w:cs="Arial"/>
      <w:sz w:val="20"/>
      <w:szCs w:val="20"/>
    </w:rPr>
  </w:style>
  <w:style w:type="character" w:customStyle="1" w:styleId="af0">
    <w:name w:val="Колонтитул_"/>
    <w:basedOn w:val="a0"/>
    <w:rsid w:val="00765E6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f1">
    <w:name w:val="Колонтитул"/>
    <w:basedOn w:val="af0"/>
    <w:rsid w:val="00765E6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765E64"/>
    <w:rPr>
      <w:rFonts w:ascii="Arial" w:eastAsia="Arial" w:hAnsi="Arial" w:cs="Arial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765E64"/>
    <w:pPr>
      <w:widowControl w:val="0"/>
      <w:shd w:val="clear" w:color="auto" w:fill="FFFFFF"/>
      <w:spacing w:before="360" w:after="360" w:line="0" w:lineRule="atLeast"/>
      <w:ind w:firstLine="0"/>
    </w:pPr>
    <w:rPr>
      <w:rFonts w:ascii="Arial" w:eastAsia="Arial" w:hAnsi="Arial" w:cs="Arial"/>
    </w:rPr>
  </w:style>
  <w:style w:type="paragraph" w:customStyle="1" w:styleId="-31">
    <w:name w:val="Светлая сетка - Акцент 31"/>
    <w:basedOn w:val="a"/>
    <w:uiPriority w:val="34"/>
    <w:qFormat/>
    <w:rsid w:val="001C1E0D"/>
    <w:pPr>
      <w:spacing w:before="0" w:after="0" w:line="240" w:lineRule="auto"/>
      <w:ind w:left="720" w:firstLine="0"/>
      <w:contextualSpacing/>
      <w:jc w:val="left"/>
    </w:pPr>
    <w:rPr>
      <w:rFonts w:ascii="Calibri" w:eastAsia="MS Mincho" w:hAnsi="Calibri" w:cs="Times New Roman"/>
      <w:sz w:val="24"/>
      <w:szCs w:val="24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9156B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uiPriority w:val="99"/>
    <w:semiHidden/>
    <w:unhideWhenUsed/>
    <w:rsid w:val="00A84246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A84246"/>
    <w:pPr>
      <w:spacing w:before="0" w:after="0" w:line="240" w:lineRule="auto"/>
      <w:ind w:firstLine="0"/>
      <w:jc w:val="left"/>
    </w:pPr>
  </w:style>
  <w:style w:type="character" w:customStyle="1" w:styleId="31">
    <w:name w:val="Неразрешенное упоминание3"/>
    <w:basedOn w:val="a0"/>
    <w:uiPriority w:val="99"/>
    <w:semiHidden/>
    <w:unhideWhenUsed/>
    <w:rsid w:val="00D75DDF"/>
    <w:rPr>
      <w:color w:val="605E5C"/>
      <w:shd w:val="clear" w:color="auto" w:fill="E1DFDD"/>
    </w:rPr>
  </w:style>
  <w:style w:type="character" w:styleId="af3">
    <w:name w:val="Unresolved Mention"/>
    <w:basedOn w:val="a0"/>
    <w:uiPriority w:val="99"/>
    <w:semiHidden/>
    <w:unhideWhenUsed/>
    <w:rsid w:val="003560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hc-avangard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hc-avangard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hc-avangard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C5EE7-C24E-483D-9C2A-4D39600A7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18</Pages>
  <Words>9672</Words>
  <Characters>55132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Гасенрик Евгения</cp:lastModifiedBy>
  <cp:revision>87</cp:revision>
  <cp:lastPrinted>2026-02-19T04:47:00Z</cp:lastPrinted>
  <dcterms:created xsi:type="dcterms:W3CDTF">2021-10-07T04:21:00Z</dcterms:created>
  <dcterms:modified xsi:type="dcterms:W3CDTF">2026-02-19T06:37:00Z</dcterms:modified>
  <cp:version>1</cp:version>
</cp:coreProperties>
</file>